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8173" w14:textId="77777777" w:rsidR="004509D3" w:rsidRPr="00FB6059" w:rsidRDefault="0077754D" w:rsidP="00011857">
      <w:pPr>
        <w:jc w:val="center"/>
        <w:rPr>
          <w:rFonts w:asciiTheme="minorHAnsi" w:hAnsiTheme="minorHAnsi" w:cstheme="minorHAnsi"/>
          <w:u w:val="single"/>
        </w:rPr>
      </w:pPr>
      <w:r w:rsidRPr="00FB6059">
        <w:rPr>
          <w:rFonts w:asciiTheme="minorHAnsi" w:hAnsiTheme="minorHAnsi" w:cstheme="minorHAnsi"/>
          <w:noProof/>
          <w:u w:val="single"/>
        </w:rPr>
        <mc:AlternateContent>
          <mc:Choice Requires="wps">
            <w:drawing>
              <wp:anchor distT="0" distB="0" distL="114300" distR="114300" simplePos="0" relativeHeight="251657728" behindDoc="0" locked="0" layoutInCell="0" allowOverlap="1" wp14:anchorId="55D120A5" wp14:editId="460033A2">
                <wp:simplePos x="0" y="0"/>
                <wp:positionH relativeFrom="column">
                  <wp:posOffset>81915</wp:posOffset>
                </wp:positionH>
                <wp:positionV relativeFrom="paragraph">
                  <wp:posOffset>-91211</wp:posOffset>
                </wp:positionV>
                <wp:extent cx="5786120" cy="1176728"/>
                <wp:effectExtent l="0" t="0" r="1778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6120" cy="1176728"/>
                        </a:xfrm>
                        <a:prstGeom prst="rect">
                          <a:avLst/>
                        </a:prstGeom>
                        <a:solidFill>
                          <a:srgbClr val="FFFFFF"/>
                        </a:solidFill>
                        <a:ln w="9525">
                          <a:solidFill>
                            <a:srgbClr val="000000"/>
                          </a:solidFill>
                          <a:miter lim="800000"/>
                          <a:headEnd/>
                          <a:tailEnd/>
                        </a:ln>
                      </wps:spPr>
                      <wps:txbx>
                        <w:txbxContent>
                          <w:p w14:paraId="10BE6B9F" w14:textId="3FBCDA1E" w:rsidR="00170425" w:rsidRPr="009C19A9" w:rsidRDefault="00170425">
                            <w:pPr>
                              <w:pStyle w:val="Heading2"/>
                              <w:rPr>
                                <w:rFonts w:ascii="Verdana" w:hAnsi="Verdana"/>
                                <w:b w:val="0"/>
                                <w:bCs w:val="0"/>
                                <w:sz w:val="28"/>
                                <w:szCs w:val="28"/>
                              </w:rPr>
                            </w:pPr>
                            <w:r w:rsidRPr="009C19A9">
                              <w:rPr>
                                <w:rFonts w:ascii="Verdana" w:hAnsi="Verdana"/>
                                <w:sz w:val="28"/>
                                <w:szCs w:val="28"/>
                              </w:rPr>
                              <w:t xml:space="preserve">INSY </w:t>
                            </w:r>
                            <w:r w:rsidR="00F82DC1" w:rsidRPr="009C19A9">
                              <w:rPr>
                                <w:rFonts w:ascii="Verdana" w:hAnsi="Verdana"/>
                                <w:sz w:val="28"/>
                                <w:szCs w:val="28"/>
                              </w:rPr>
                              <w:t>7760</w:t>
                            </w:r>
                            <w:r w:rsidRPr="009C19A9">
                              <w:rPr>
                                <w:rFonts w:ascii="Verdana" w:hAnsi="Verdana"/>
                                <w:sz w:val="28"/>
                                <w:szCs w:val="28"/>
                              </w:rPr>
                              <w:t xml:space="preserve"> – </w:t>
                            </w:r>
                            <w:r w:rsidR="00F82DC1" w:rsidRPr="009C19A9">
                              <w:rPr>
                                <w:rFonts w:ascii="Verdana" w:hAnsi="Verdana"/>
                                <w:sz w:val="28"/>
                                <w:szCs w:val="28"/>
                              </w:rPr>
                              <w:t>Engineering &amp; Technology Management</w:t>
                            </w:r>
                          </w:p>
                          <w:p w14:paraId="74336FD3" w14:textId="4BD45CB9" w:rsidR="006C22C1" w:rsidRPr="009C19A9" w:rsidRDefault="00B67D56">
                            <w:pPr>
                              <w:jc w:val="center"/>
                              <w:rPr>
                                <w:rFonts w:asciiTheme="minorHAnsi" w:hAnsiTheme="minorHAnsi" w:cstheme="minorHAnsi"/>
                                <w:sz w:val="36"/>
                              </w:rPr>
                            </w:pPr>
                            <w:r w:rsidRPr="009C19A9">
                              <w:rPr>
                                <w:rFonts w:asciiTheme="minorHAnsi" w:hAnsiTheme="minorHAnsi" w:cstheme="minorHAnsi"/>
                                <w:sz w:val="36"/>
                              </w:rPr>
                              <w:t xml:space="preserve">Fall </w:t>
                            </w:r>
                            <w:r w:rsidR="0071691D" w:rsidRPr="009C19A9">
                              <w:rPr>
                                <w:rFonts w:asciiTheme="minorHAnsi" w:hAnsiTheme="minorHAnsi" w:cstheme="minorHAnsi"/>
                                <w:sz w:val="36"/>
                              </w:rPr>
                              <w:t>202</w:t>
                            </w:r>
                            <w:r w:rsidR="00FB6059" w:rsidRPr="009C19A9">
                              <w:rPr>
                                <w:rFonts w:asciiTheme="minorHAnsi" w:hAnsiTheme="minorHAnsi" w:cstheme="minorHAnsi"/>
                                <w:sz w:val="36"/>
                              </w:rPr>
                              <w:t>2</w:t>
                            </w:r>
                            <w:r w:rsidR="00EF0FF7" w:rsidRPr="009C19A9">
                              <w:rPr>
                                <w:rFonts w:asciiTheme="minorHAnsi" w:hAnsiTheme="minorHAnsi" w:cstheme="minorHAnsi"/>
                                <w:sz w:val="36"/>
                              </w:rPr>
                              <w:t xml:space="preserve">, Rev </w:t>
                            </w:r>
                            <w:r w:rsidR="0071691D" w:rsidRPr="009C19A9">
                              <w:rPr>
                                <w:rFonts w:asciiTheme="minorHAnsi" w:hAnsiTheme="minorHAnsi" w:cstheme="minorHAnsi"/>
                                <w:sz w:val="36"/>
                              </w:rPr>
                              <w:t>0</w:t>
                            </w:r>
                          </w:p>
                          <w:p w14:paraId="7455F347" w14:textId="77777777" w:rsidR="00170425" w:rsidRPr="009C19A9" w:rsidRDefault="00170425">
                            <w:pPr>
                              <w:jc w:val="center"/>
                              <w:rPr>
                                <w:rFonts w:asciiTheme="minorHAnsi" w:hAnsiTheme="minorHAnsi" w:cstheme="minorHAnsi"/>
                                <w:sz w:val="28"/>
                                <w:szCs w:val="28"/>
                              </w:rPr>
                            </w:pPr>
                            <w:r w:rsidRPr="009C19A9">
                              <w:rPr>
                                <w:rFonts w:asciiTheme="minorHAnsi" w:hAnsiTheme="minorHAnsi" w:cstheme="minorHAnsi"/>
                                <w:sz w:val="28"/>
                                <w:szCs w:val="28"/>
                              </w:rPr>
                              <w:t>Auburn University</w:t>
                            </w:r>
                          </w:p>
                          <w:p w14:paraId="2062CDED" w14:textId="48432960" w:rsidR="00170425" w:rsidRPr="009C19A9" w:rsidRDefault="00170425">
                            <w:pPr>
                              <w:jc w:val="center"/>
                              <w:rPr>
                                <w:rFonts w:asciiTheme="minorHAnsi" w:hAnsiTheme="minorHAnsi" w:cstheme="minorHAnsi"/>
                                <w:sz w:val="28"/>
                                <w:szCs w:val="28"/>
                              </w:rPr>
                            </w:pPr>
                            <w:r w:rsidRPr="009C19A9">
                              <w:rPr>
                                <w:rFonts w:asciiTheme="minorHAnsi" w:hAnsiTheme="minorHAnsi" w:cstheme="minorHAnsi"/>
                                <w:sz w:val="28"/>
                                <w:szCs w:val="28"/>
                              </w:rPr>
                              <w:t>Department of Industrial &amp; Systems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120A5" id="_x0000_t202" coordsize="21600,21600" o:spt="202" path="m,l,21600r21600,l21600,xe">
                <v:stroke joinstyle="miter"/>
                <v:path gradientshapeok="t" o:connecttype="rect"/>
              </v:shapetype>
              <v:shape id="Text Box 2" o:spid="_x0000_s1026" type="#_x0000_t202" style="position:absolute;left:0;text-align:left;margin-left:6.45pt;margin-top:-7.2pt;width:455.6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" o:allowincell="f">
                <v:path arrowok="t"/>
                <v:textbox>
                  <w:txbxContent>
                    <w:p w14:paraId="10BE6B9F" w14:textId="3FBCDA1E" w:rsidR="00170425" w:rsidRPr="009C19A9" w:rsidRDefault="00170425">
                      <w:pPr>
                        <w:pStyle w:val="Heading2"/>
                        <w:rPr>
                          <w:rFonts w:ascii="Verdana" w:hAnsi="Verdana"/>
                          <w:b w:val="0"/>
                          <w:bCs w:val="0"/>
                          <w:sz w:val="28"/>
                          <w:szCs w:val="28"/>
                        </w:rPr>
                      </w:pPr>
                      <w:r w:rsidRPr="009C19A9">
                        <w:rPr>
                          <w:rFonts w:ascii="Verdana" w:hAnsi="Verdana"/>
                          <w:sz w:val="28"/>
                          <w:szCs w:val="28"/>
                        </w:rPr>
                        <w:t xml:space="preserve">INSY </w:t>
                      </w:r>
                      <w:r w:rsidR="00F82DC1" w:rsidRPr="009C19A9">
                        <w:rPr>
                          <w:rFonts w:ascii="Verdana" w:hAnsi="Verdana"/>
                          <w:sz w:val="28"/>
                          <w:szCs w:val="28"/>
                        </w:rPr>
                        <w:t>7760</w:t>
                      </w:r>
                      <w:r w:rsidRPr="009C19A9">
                        <w:rPr>
                          <w:rFonts w:ascii="Verdana" w:hAnsi="Verdana"/>
                          <w:sz w:val="28"/>
                          <w:szCs w:val="28"/>
                        </w:rPr>
                        <w:t xml:space="preserve"> – </w:t>
                      </w:r>
                      <w:r w:rsidR="00F82DC1" w:rsidRPr="009C19A9">
                        <w:rPr>
                          <w:rFonts w:ascii="Verdana" w:hAnsi="Verdana"/>
                          <w:sz w:val="28"/>
                          <w:szCs w:val="28"/>
                        </w:rPr>
                        <w:t>Engineering &amp; Technology Management</w:t>
                      </w:r>
                    </w:p>
                    <w:p w14:paraId="74336FD3" w14:textId="4BD45CB9" w:rsidR="006C22C1" w:rsidRPr="009C19A9" w:rsidRDefault="00B67D56">
                      <w:pPr>
                        <w:jc w:val="center"/>
                        <w:rPr>
                          <w:rFonts w:asciiTheme="minorHAnsi" w:hAnsiTheme="minorHAnsi" w:cstheme="minorHAnsi"/>
                          <w:sz w:val="36"/>
                        </w:rPr>
                      </w:pPr>
                      <w:r w:rsidRPr="009C19A9">
                        <w:rPr>
                          <w:rFonts w:asciiTheme="minorHAnsi" w:hAnsiTheme="minorHAnsi" w:cstheme="minorHAnsi"/>
                          <w:sz w:val="36"/>
                        </w:rPr>
                        <w:t xml:space="preserve">Fall </w:t>
                      </w:r>
                      <w:r w:rsidR="0071691D" w:rsidRPr="009C19A9">
                        <w:rPr>
                          <w:rFonts w:asciiTheme="minorHAnsi" w:hAnsiTheme="minorHAnsi" w:cstheme="minorHAnsi"/>
                          <w:sz w:val="36"/>
                        </w:rPr>
                        <w:t>202</w:t>
                      </w:r>
                      <w:r w:rsidR="00FB6059" w:rsidRPr="009C19A9">
                        <w:rPr>
                          <w:rFonts w:asciiTheme="minorHAnsi" w:hAnsiTheme="minorHAnsi" w:cstheme="minorHAnsi"/>
                          <w:sz w:val="36"/>
                        </w:rPr>
                        <w:t>2</w:t>
                      </w:r>
                      <w:r w:rsidR="00EF0FF7" w:rsidRPr="009C19A9">
                        <w:rPr>
                          <w:rFonts w:asciiTheme="minorHAnsi" w:hAnsiTheme="minorHAnsi" w:cstheme="minorHAnsi"/>
                          <w:sz w:val="36"/>
                        </w:rPr>
                        <w:t xml:space="preserve">, Rev </w:t>
                      </w:r>
                      <w:r w:rsidR="0071691D" w:rsidRPr="009C19A9">
                        <w:rPr>
                          <w:rFonts w:asciiTheme="minorHAnsi" w:hAnsiTheme="minorHAnsi" w:cstheme="minorHAnsi"/>
                          <w:sz w:val="36"/>
                        </w:rPr>
                        <w:t>0</w:t>
                      </w:r>
                    </w:p>
                    <w:p w14:paraId="7455F347" w14:textId="77777777" w:rsidR="00170425" w:rsidRPr="009C19A9" w:rsidRDefault="00170425">
                      <w:pPr>
                        <w:jc w:val="center"/>
                        <w:rPr>
                          <w:rFonts w:asciiTheme="minorHAnsi" w:hAnsiTheme="minorHAnsi" w:cstheme="minorHAnsi"/>
                          <w:sz w:val="28"/>
                          <w:szCs w:val="28"/>
                        </w:rPr>
                      </w:pPr>
                      <w:r w:rsidRPr="009C19A9">
                        <w:rPr>
                          <w:rFonts w:asciiTheme="minorHAnsi" w:hAnsiTheme="minorHAnsi" w:cstheme="minorHAnsi"/>
                          <w:sz w:val="28"/>
                          <w:szCs w:val="28"/>
                        </w:rPr>
                        <w:t>Auburn University</w:t>
                      </w:r>
                    </w:p>
                    <w:p w14:paraId="2062CDED" w14:textId="48432960" w:rsidR="00170425" w:rsidRPr="009C19A9" w:rsidRDefault="00170425">
                      <w:pPr>
                        <w:jc w:val="center"/>
                        <w:rPr>
                          <w:rFonts w:asciiTheme="minorHAnsi" w:hAnsiTheme="minorHAnsi" w:cstheme="minorHAnsi"/>
                          <w:sz w:val="28"/>
                          <w:szCs w:val="28"/>
                        </w:rPr>
                      </w:pPr>
                      <w:r w:rsidRPr="009C19A9">
                        <w:rPr>
                          <w:rFonts w:asciiTheme="minorHAnsi" w:hAnsiTheme="minorHAnsi" w:cstheme="minorHAnsi"/>
                          <w:sz w:val="28"/>
                          <w:szCs w:val="28"/>
                        </w:rPr>
                        <w:t>Department of Industrial &amp; Systems Engineering</w:t>
                      </w:r>
                    </w:p>
                  </w:txbxContent>
                </v:textbox>
              </v:shape>
            </w:pict>
          </mc:Fallback>
        </mc:AlternateContent>
      </w:r>
    </w:p>
    <w:p w14:paraId="61E2FF34" w14:textId="77777777" w:rsidR="004509D3" w:rsidRPr="00FB6059" w:rsidRDefault="004509D3">
      <w:pPr>
        <w:rPr>
          <w:rFonts w:asciiTheme="minorHAnsi" w:hAnsiTheme="minorHAnsi" w:cstheme="minorHAnsi"/>
          <w:u w:val="single"/>
        </w:rPr>
      </w:pPr>
    </w:p>
    <w:p w14:paraId="5C655358" w14:textId="77777777" w:rsidR="004509D3" w:rsidRPr="00FB6059" w:rsidRDefault="004509D3">
      <w:pPr>
        <w:rPr>
          <w:rFonts w:asciiTheme="minorHAnsi" w:hAnsiTheme="minorHAnsi" w:cstheme="minorHAnsi"/>
          <w:u w:val="single"/>
        </w:rPr>
      </w:pPr>
    </w:p>
    <w:p w14:paraId="363B2E90" w14:textId="77777777" w:rsidR="004509D3" w:rsidRPr="00FB6059" w:rsidRDefault="004509D3">
      <w:pPr>
        <w:rPr>
          <w:rFonts w:asciiTheme="minorHAnsi" w:hAnsiTheme="minorHAnsi" w:cstheme="minorHAnsi"/>
          <w:u w:val="single"/>
        </w:rPr>
      </w:pPr>
    </w:p>
    <w:p w14:paraId="2070B736" w14:textId="77777777" w:rsidR="00517AD6" w:rsidRPr="00FB6059" w:rsidRDefault="00517AD6" w:rsidP="0071691D">
      <w:pPr>
        <w:pStyle w:val="NormalWeb"/>
        <w:shd w:val="clear" w:color="auto" w:fill="FFFFFF"/>
        <w:rPr>
          <w:rFonts w:asciiTheme="minorHAnsi" w:hAnsiTheme="minorHAnsi" w:cstheme="minorHAnsi"/>
          <w:iCs/>
        </w:rPr>
      </w:pPr>
    </w:p>
    <w:p w14:paraId="1451AFE0" w14:textId="1336CB26" w:rsidR="00971E95" w:rsidRDefault="00971E95" w:rsidP="00517AD6">
      <w:pPr>
        <w:rPr>
          <w:rFonts w:asciiTheme="minorHAnsi" w:hAnsiTheme="minorHAnsi" w:cstheme="minorHAnsi"/>
          <w:b/>
          <w:bCs/>
        </w:rPr>
      </w:pPr>
    </w:p>
    <w:p w14:paraId="381C1F30" w14:textId="77777777" w:rsidR="00AD36B9" w:rsidRPr="00FB6059" w:rsidRDefault="00AD36B9" w:rsidP="00517AD6">
      <w:pPr>
        <w:rPr>
          <w:rFonts w:asciiTheme="minorHAnsi" w:hAnsiTheme="minorHAnsi" w:cstheme="minorHAnsi"/>
          <w:b/>
          <w:bCs/>
        </w:rPr>
      </w:pPr>
    </w:p>
    <w:p w14:paraId="2FC23154" w14:textId="49022123" w:rsidR="00971E95" w:rsidRPr="00FB6059" w:rsidRDefault="00391CD9" w:rsidP="000641AC">
      <w:pPr>
        <w:rPr>
          <w:rFonts w:asciiTheme="minorHAnsi" w:hAnsiTheme="minorHAnsi" w:cstheme="minorHAnsi"/>
        </w:rPr>
      </w:pPr>
      <w:r w:rsidRPr="00FB6059">
        <w:rPr>
          <w:rFonts w:asciiTheme="minorHAnsi" w:hAnsiTheme="minorHAnsi" w:cstheme="minorHAnsi"/>
          <w:b/>
          <w:bCs/>
        </w:rPr>
        <w:t>Course Content</w:t>
      </w:r>
      <w:r w:rsidR="00A807FE" w:rsidRPr="00FB6059">
        <w:rPr>
          <w:rFonts w:asciiTheme="minorHAnsi" w:hAnsiTheme="minorHAnsi" w:cstheme="minorHAnsi"/>
          <w:b/>
          <w:bCs/>
        </w:rPr>
        <w:t>:</w:t>
      </w:r>
      <w:r w:rsidR="00A807FE" w:rsidRPr="00FB6059">
        <w:rPr>
          <w:rFonts w:asciiTheme="minorHAnsi" w:hAnsiTheme="minorHAnsi" w:cstheme="minorHAnsi"/>
        </w:rPr>
        <w:t xml:space="preserve"> </w:t>
      </w:r>
      <w:r w:rsidR="00144AC5" w:rsidRPr="00FB6059">
        <w:rPr>
          <w:rFonts w:asciiTheme="minorHAnsi" w:hAnsiTheme="minorHAnsi" w:cstheme="minorHAnsi"/>
        </w:rPr>
        <w:t xml:space="preserve">Engineering Management is </w:t>
      </w:r>
      <w:r w:rsidR="00E01262" w:rsidRPr="00FB6059">
        <w:rPr>
          <w:rFonts w:asciiTheme="minorHAnsi" w:hAnsiTheme="minorHAnsi" w:cstheme="minorHAnsi"/>
        </w:rPr>
        <w:t>the</w:t>
      </w:r>
      <w:r w:rsidR="00144AC5" w:rsidRPr="00FB6059">
        <w:rPr>
          <w:rFonts w:asciiTheme="minorHAnsi" w:hAnsiTheme="minorHAnsi" w:cstheme="minorHAnsi"/>
        </w:rPr>
        <w:t xml:space="preserve"> branch of management that focuses on leading engineering and technical personnel in the develop</w:t>
      </w:r>
      <w:r w:rsidR="00517AD6" w:rsidRPr="00FB6059">
        <w:rPr>
          <w:rFonts w:asciiTheme="minorHAnsi" w:hAnsiTheme="minorHAnsi" w:cstheme="minorHAnsi"/>
        </w:rPr>
        <w:t>ment</w:t>
      </w:r>
      <w:r w:rsidR="00144AC5" w:rsidRPr="00FB6059">
        <w:rPr>
          <w:rFonts w:asciiTheme="minorHAnsi" w:hAnsiTheme="minorHAnsi" w:cstheme="minorHAnsi"/>
        </w:rPr>
        <w:t xml:space="preserve"> of </w:t>
      </w:r>
      <w:r w:rsidR="00E01262" w:rsidRPr="00FB6059">
        <w:rPr>
          <w:rFonts w:asciiTheme="minorHAnsi" w:hAnsiTheme="minorHAnsi" w:cstheme="minorHAnsi"/>
        </w:rPr>
        <w:t>pro</w:t>
      </w:r>
      <w:r w:rsidR="00144AC5" w:rsidRPr="00FB6059">
        <w:rPr>
          <w:rFonts w:asciiTheme="minorHAnsi" w:hAnsiTheme="minorHAnsi" w:cstheme="minorHAnsi"/>
        </w:rPr>
        <w:t>jects</w:t>
      </w:r>
      <w:r w:rsidR="00955084" w:rsidRPr="00FB6059">
        <w:rPr>
          <w:rFonts w:asciiTheme="minorHAnsi" w:hAnsiTheme="minorHAnsi" w:cstheme="minorHAnsi"/>
        </w:rPr>
        <w:t>,</w:t>
      </w:r>
      <w:r w:rsidR="00517AD6" w:rsidRPr="00FB6059">
        <w:rPr>
          <w:rFonts w:asciiTheme="minorHAnsi" w:hAnsiTheme="minorHAnsi" w:cstheme="minorHAnsi"/>
        </w:rPr>
        <w:t xml:space="preserve"> research</w:t>
      </w:r>
      <w:r w:rsidR="00955084" w:rsidRPr="00FB6059">
        <w:rPr>
          <w:rFonts w:asciiTheme="minorHAnsi" w:hAnsiTheme="minorHAnsi" w:cstheme="minorHAnsi"/>
        </w:rPr>
        <w:t>,</w:t>
      </w:r>
      <w:r w:rsidR="00144AC5" w:rsidRPr="00FB6059">
        <w:rPr>
          <w:rFonts w:asciiTheme="minorHAnsi" w:hAnsiTheme="minorHAnsi" w:cstheme="minorHAnsi"/>
        </w:rPr>
        <w:t xml:space="preserve"> and </w:t>
      </w:r>
      <w:r w:rsidR="00517AD6" w:rsidRPr="00FB6059">
        <w:rPr>
          <w:rFonts w:asciiTheme="minorHAnsi" w:hAnsiTheme="minorHAnsi" w:cstheme="minorHAnsi"/>
        </w:rPr>
        <w:t>the management of engineering driven enterprises. The</w:t>
      </w:r>
      <w:r w:rsidR="004253E4" w:rsidRPr="00FB6059">
        <w:rPr>
          <w:rFonts w:asciiTheme="minorHAnsi" w:hAnsiTheme="minorHAnsi" w:cstheme="minorHAnsi"/>
        </w:rPr>
        <w:t xml:space="preserve"> class provides an i</w:t>
      </w:r>
      <w:r w:rsidR="00517AD6" w:rsidRPr="00FB6059">
        <w:rPr>
          <w:rFonts w:asciiTheme="minorHAnsi" w:hAnsiTheme="minorHAnsi" w:cstheme="minorHAnsi"/>
        </w:rPr>
        <w:t>ntroduc</w:t>
      </w:r>
      <w:r w:rsidR="004253E4" w:rsidRPr="00FB6059">
        <w:rPr>
          <w:rFonts w:asciiTheme="minorHAnsi" w:hAnsiTheme="minorHAnsi" w:cstheme="minorHAnsi"/>
        </w:rPr>
        <w:t>tion into</w:t>
      </w:r>
      <w:r w:rsidR="00517AD6" w:rsidRPr="00FB6059">
        <w:rPr>
          <w:rFonts w:asciiTheme="minorHAnsi" w:hAnsiTheme="minorHAnsi" w:cstheme="minorHAnsi"/>
        </w:rPr>
        <w:t xml:space="preserve"> individual and group management</w:t>
      </w:r>
      <w:r w:rsidR="004253E4" w:rsidRPr="00FB6059">
        <w:rPr>
          <w:rFonts w:asciiTheme="minorHAnsi" w:hAnsiTheme="minorHAnsi" w:cstheme="minorHAnsi"/>
        </w:rPr>
        <w:t xml:space="preserve"> and motivation</w:t>
      </w:r>
      <w:r w:rsidR="00517AD6" w:rsidRPr="00FB6059">
        <w:rPr>
          <w:rFonts w:asciiTheme="minorHAnsi" w:hAnsiTheme="minorHAnsi" w:cstheme="minorHAnsi"/>
        </w:rPr>
        <w:t xml:space="preserve">, strategic and intermediate term planning, </w:t>
      </w:r>
      <w:r w:rsidR="00874E73" w:rsidRPr="00FB6059">
        <w:rPr>
          <w:rFonts w:asciiTheme="minorHAnsi" w:hAnsiTheme="minorHAnsi" w:cstheme="minorHAnsi"/>
        </w:rPr>
        <w:t xml:space="preserve">technology management, </w:t>
      </w:r>
      <w:r w:rsidR="00517AD6" w:rsidRPr="00FB6059">
        <w:rPr>
          <w:rFonts w:asciiTheme="minorHAnsi" w:hAnsiTheme="minorHAnsi" w:cstheme="minorHAnsi"/>
        </w:rPr>
        <w:t xml:space="preserve">and </w:t>
      </w:r>
      <w:r w:rsidR="004253E4" w:rsidRPr="00FB6059">
        <w:rPr>
          <w:rFonts w:asciiTheme="minorHAnsi" w:hAnsiTheme="minorHAnsi" w:cstheme="minorHAnsi"/>
        </w:rPr>
        <w:t xml:space="preserve">management </w:t>
      </w:r>
      <w:r w:rsidR="00517AD6" w:rsidRPr="00FB6059">
        <w:rPr>
          <w:rFonts w:asciiTheme="minorHAnsi" w:hAnsiTheme="minorHAnsi" w:cstheme="minorHAnsi"/>
        </w:rPr>
        <w:t>professionalism</w:t>
      </w:r>
      <w:r w:rsidR="00B67D56" w:rsidRPr="00FB6059">
        <w:rPr>
          <w:rFonts w:asciiTheme="minorHAnsi" w:hAnsiTheme="minorHAnsi" w:cstheme="minorHAnsi"/>
        </w:rPr>
        <w:t>.</w:t>
      </w:r>
    </w:p>
    <w:p w14:paraId="31A5DACF" w14:textId="77777777" w:rsidR="000641AC" w:rsidRPr="00FB6059" w:rsidRDefault="000641AC" w:rsidP="000641AC">
      <w:pPr>
        <w:rPr>
          <w:rFonts w:asciiTheme="minorHAnsi" w:hAnsiTheme="minorHAnsi" w:cstheme="minorHAnsi"/>
        </w:rPr>
      </w:pPr>
    </w:p>
    <w:p w14:paraId="288730D3" w14:textId="77777777" w:rsidR="00747CC7" w:rsidRPr="00FB6059" w:rsidRDefault="006809F0" w:rsidP="00747CC7">
      <w:pPr>
        <w:pStyle w:val="ColorfulList-Accent11"/>
        <w:ind w:left="0"/>
        <w:rPr>
          <w:rFonts w:asciiTheme="minorHAnsi" w:hAnsiTheme="minorHAnsi" w:cstheme="minorHAnsi"/>
        </w:rPr>
      </w:pPr>
      <w:r w:rsidRPr="00FB6059">
        <w:rPr>
          <w:rFonts w:asciiTheme="minorHAnsi" w:hAnsiTheme="minorHAnsi" w:cstheme="minorHAnsi"/>
          <w:b/>
          <w:bCs/>
        </w:rPr>
        <w:t>Student</w:t>
      </w:r>
      <w:r w:rsidR="00A807FE" w:rsidRPr="00FB6059">
        <w:rPr>
          <w:rFonts w:asciiTheme="minorHAnsi" w:hAnsiTheme="minorHAnsi" w:cstheme="minorHAnsi"/>
          <w:b/>
          <w:bCs/>
        </w:rPr>
        <w:t xml:space="preserve"> Outcomes: </w:t>
      </w:r>
    </w:p>
    <w:p w14:paraId="250F3B88" w14:textId="5C6C396D" w:rsidR="004253E4" w:rsidRPr="00FB6059" w:rsidRDefault="00D26F24" w:rsidP="004253E4">
      <w:pPr>
        <w:pStyle w:val="ColorfulList-Accent11"/>
        <w:numPr>
          <w:ilvl w:val="0"/>
          <w:numId w:val="8"/>
        </w:numPr>
        <w:rPr>
          <w:rFonts w:asciiTheme="minorHAnsi" w:eastAsia="Times New Roman" w:hAnsiTheme="minorHAnsi" w:cstheme="minorHAnsi"/>
        </w:rPr>
      </w:pPr>
      <w:r w:rsidRPr="00FB6059">
        <w:rPr>
          <w:rFonts w:asciiTheme="minorHAnsi" w:hAnsiTheme="minorHAnsi" w:cstheme="minorHAnsi"/>
        </w:rPr>
        <w:t>Students will gain a</w:t>
      </w:r>
      <w:r w:rsidR="00332246" w:rsidRPr="00FB6059">
        <w:rPr>
          <w:rFonts w:asciiTheme="minorHAnsi" w:hAnsiTheme="minorHAnsi" w:cstheme="minorHAnsi"/>
        </w:rPr>
        <w:t xml:space="preserve">n </w:t>
      </w:r>
      <w:r w:rsidRPr="00FB6059">
        <w:rPr>
          <w:rFonts w:asciiTheme="minorHAnsi" w:hAnsiTheme="minorHAnsi" w:cstheme="minorHAnsi"/>
        </w:rPr>
        <w:t xml:space="preserve">understanding of </w:t>
      </w:r>
      <w:r w:rsidR="00A71752" w:rsidRPr="00FB6059">
        <w:rPr>
          <w:rFonts w:asciiTheme="minorHAnsi" w:hAnsiTheme="minorHAnsi" w:cstheme="minorHAnsi"/>
        </w:rPr>
        <w:t>individual and group behavior in organizations</w:t>
      </w:r>
      <w:r w:rsidR="004253E4" w:rsidRPr="00FB6059">
        <w:rPr>
          <w:rFonts w:asciiTheme="minorHAnsi" w:eastAsia="Times New Roman" w:hAnsiTheme="minorHAnsi" w:cstheme="minorHAnsi"/>
        </w:rPr>
        <w:t xml:space="preserve"> and will be able to identify techniques for managing contemporary organizations</w:t>
      </w:r>
      <w:r w:rsidR="00971E95" w:rsidRPr="00FB6059">
        <w:rPr>
          <w:rFonts w:asciiTheme="minorHAnsi" w:eastAsia="Times New Roman" w:hAnsiTheme="minorHAnsi" w:cstheme="minorHAnsi"/>
        </w:rPr>
        <w:t>.</w:t>
      </w:r>
      <w:r w:rsidR="004253E4" w:rsidRPr="00FB6059">
        <w:rPr>
          <w:rFonts w:asciiTheme="minorHAnsi" w:eastAsia="Times New Roman" w:hAnsiTheme="minorHAnsi" w:cstheme="minorHAnsi"/>
        </w:rPr>
        <w:t xml:space="preserve"> </w:t>
      </w:r>
    </w:p>
    <w:p w14:paraId="416F9511" w14:textId="7892BD8D" w:rsidR="00F82DC1" w:rsidRPr="00FB6059" w:rsidRDefault="00F82DC1" w:rsidP="00F82DC1">
      <w:pPr>
        <w:pStyle w:val="ColorfulList-Accent11"/>
        <w:numPr>
          <w:ilvl w:val="0"/>
          <w:numId w:val="8"/>
        </w:numPr>
        <w:rPr>
          <w:rFonts w:asciiTheme="minorHAnsi" w:hAnsiTheme="minorHAnsi" w:cstheme="minorHAnsi"/>
        </w:rPr>
      </w:pPr>
      <w:r w:rsidRPr="00FB6059">
        <w:rPr>
          <w:rFonts w:asciiTheme="minorHAnsi" w:hAnsiTheme="minorHAnsi" w:cstheme="minorHAnsi"/>
        </w:rPr>
        <w:t xml:space="preserve">Students will be introduced to strategic planning with a focus on understanding the importance of a firm’s resources </w:t>
      </w:r>
      <w:r w:rsidR="00644576" w:rsidRPr="00FB6059">
        <w:rPr>
          <w:rFonts w:asciiTheme="minorHAnsi" w:hAnsiTheme="minorHAnsi" w:cstheme="minorHAnsi"/>
        </w:rPr>
        <w:t xml:space="preserve">and technology </w:t>
      </w:r>
      <w:r w:rsidRPr="00FB6059">
        <w:rPr>
          <w:rFonts w:asciiTheme="minorHAnsi" w:hAnsiTheme="minorHAnsi" w:cstheme="minorHAnsi"/>
        </w:rPr>
        <w:t>and how they create competitive advantages.</w:t>
      </w:r>
    </w:p>
    <w:p w14:paraId="06F2C22D" w14:textId="426D1978" w:rsidR="00747CC7" w:rsidRPr="00FB6059" w:rsidRDefault="00747CC7" w:rsidP="004253E4">
      <w:pPr>
        <w:pStyle w:val="ColorfulList-Accent11"/>
        <w:numPr>
          <w:ilvl w:val="0"/>
          <w:numId w:val="8"/>
        </w:numPr>
        <w:rPr>
          <w:rFonts w:asciiTheme="minorHAnsi" w:hAnsiTheme="minorHAnsi" w:cstheme="minorHAnsi"/>
        </w:rPr>
      </w:pPr>
      <w:r w:rsidRPr="00FB6059">
        <w:rPr>
          <w:rFonts w:asciiTheme="minorHAnsi" w:hAnsiTheme="minorHAnsi" w:cstheme="minorHAnsi"/>
        </w:rPr>
        <w:t>Students will</w:t>
      </w:r>
      <w:r w:rsidR="00787C22" w:rsidRPr="00FB6059">
        <w:rPr>
          <w:rFonts w:asciiTheme="minorHAnsi" w:hAnsiTheme="minorHAnsi" w:cstheme="minorHAnsi"/>
        </w:rPr>
        <w:t xml:space="preserve"> </w:t>
      </w:r>
      <w:r w:rsidR="00332246" w:rsidRPr="00FB6059">
        <w:rPr>
          <w:rFonts w:asciiTheme="minorHAnsi" w:hAnsiTheme="minorHAnsi" w:cstheme="minorHAnsi"/>
        </w:rPr>
        <w:t>gain an understanding of</w:t>
      </w:r>
      <w:r w:rsidR="00787C22" w:rsidRPr="00FB6059">
        <w:rPr>
          <w:rFonts w:asciiTheme="minorHAnsi" w:hAnsiTheme="minorHAnsi" w:cstheme="minorHAnsi"/>
        </w:rPr>
        <w:t xml:space="preserve"> </w:t>
      </w:r>
      <w:r w:rsidR="00AD36B9">
        <w:rPr>
          <w:rFonts w:asciiTheme="minorHAnsi" w:hAnsiTheme="minorHAnsi" w:cstheme="minorHAnsi"/>
        </w:rPr>
        <w:t xml:space="preserve">intellectual property issues, </w:t>
      </w:r>
      <w:r w:rsidR="00A71752" w:rsidRPr="00FB6059">
        <w:rPr>
          <w:rFonts w:asciiTheme="minorHAnsi" w:hAnsiTheme="minorHAnsi" w:cstheme="minorHAnsi"/>
        </w:rPr>
        <w:t>portfolio management</w:t>
      </w:r>
      <w:r w:rsidR="00971E95" w:rsidRPr="00FB6059">
        <w:rPr>
          <w:rFonts w:asciiTheme="minorHAnsi" w:hAnsiTheme="minorHAnsi" w:cstheme="minorHAnsi"/>
        </w:rPr>
        <w:t xml:space="preserve"> and technology management</w:t>
      </w:r>
      <w:r w:rsidR="004253E4" w:rsidRPr="00FB6059">
        <w:rPr>
          <w:rFonts w:asciiTheme="minorHAnsi" w:hAnsiTheme="minorHAnsi" w:cstheme="minorHAnsi"/>
        </w:rPr>
        <w:t xml:space="preserve"> concepts</w:t>
      </w:r>
      <w:r w:rsidR="00971E95" w:rsidRPr="00FB6059">
        <w:rPr>
          <w:rFonts w:asciiTheme="minorHAnsi" w:hAnsiTheme="minorHAnsi" w:cstheme="minorHAnsi"/>
        </w:rPr>
        <w:t>.</w:t>
      </w:r>
    </w:p>
    <w:p w14:paraId="6AEA66B8" w14:textId="4FC3AB90" w:rsidR="00347B11" w:rsidRPr="00FB6059" w:rsidRDefault="00347B11" w:rsidP="004253E4">
      <w:pPr>
        <w:pStyle w:val="ColorfulList-Accent11"/>
        <w:numPr>
          <w:ilvl w:val="0"/>
          <w:numId w:val="8"/>
        </w:numPr>
        <w:rPr>
          <w:rFonts w:asciiTheme="minorHAnsi" w:hAnsiTheme="minorHAnsi" w:cstheme="minorHAnsi"/>
        </w:rPr>
      </w:pPr>
      <w:r w:rsidRPr="00FB6059">
        <w:rPr>
          <w:rFonts w:asciiTheme="minorHAnsi" w:hAnsiTheme="minorHAnsi" w:cstheme="minorHAnsi"/>
        </w:rPr>
        <w:t xml:space="preserve">Students will gain an understanding of their </w:t>
      </w:r>
      <w:r w:rsidR="00E70A88">
        <w:rPr>
          <w:rFonts w:asciiTheme="minorHAnsi" w:hAnsiTheme="minorHAnsi" w:cstheme="minorHAnsi"/>
        </w:rPr>
        <w:t xml:space="preserve">own </w:t>
      </w:r>
      <w:r w:rsidRPr="00FB6059">
        <w:rPr>
          <w:rFonts w:asciiTheme="minorHAnsi" w:hAnsiTheme="minorHAnsi" w:cstheme="minorHAnsi"/>
        </w:rPr>
        <w:t>management style and goals.</w:t>
      </w:r>
    </w:p>
    <w:p w14:paraId="2A0FFE42" w14:textId="77777777" w:rsidR="004509D3" w:rsidRPr="00FB6059" w:rsidRDefault="004509D3">
      <w:pPr>
        <w:rPr>
          <w:rFonts w:asciiTheme="minorHAnsi" w:hAnsiTheme="minorHAnsi" w:cstheme="minorHAnsi"/>
        </w:rPr>
      </w:pPr>
    </w:p>
    <w:p w14:paraId="4299EF83" w14:textId="3D6FCAAA" w:rsidR="00DD4469" w:rsidRPr="00FB6059" w:rsidRDefault="00E62528" w:rsidP="00E35457">
      <w:pPr>
        <w:ind w:left="720" w:hanging="720"/>
        <w:rPr>
          <w:rFonts w:asciiTheme="minorHAnsi" w:hAnsiTheme="minorHAnsi" w:cstheme="minorHAnsi"/>
        </w:rPr>
      </w:pPr>
      <w:r w:rsidRPr="00FB6059">
        <w:rPr>
          <w:rFonts w:asciiTheme="minorHAnsi" w:hAnsiTheme="minorHAnsi" w:cstheme="minorHAnsi"/>
          <w:b/>
        </w:rPr>
        <w:t>Instructor</w:t>
      </w:r>
      <w:r w:rsidR="004509D3" w:rsidRPr="00FB6059">
        <w:rPr>
          <w:rFonts w:asciiTheme="minorHAnsi" w:hAnsiTheme="minorHAnsi" w:cstheme="minorHAnsi"/>
          <w:b/>
        </w:rPr>
        <w:t>:</w:t>
      </w:r>
      <w:r w:rsidR="00A03053" w:rsidRPr="00FB6059">
        <w:rPr>
          <w:rFonts w:asciiTheme="minorHAnsi" w:hAnsiTheme="minorHAnsi" w:cstheme="minorHAnsi"/>
          <w:b/>
        </w:rPr>
        <w:t xml:space="preserve"> </w:t>
      </w:r>
      <w:r w:rsidR="00BE484B" w:rsidRPr="00FB6059">
        <w:rPr>
          <w:rFonts w:asciiTheme="minorHAnsi" w:hAnsiTheme="minorHAnsi" w:cstheme="minorHAnsi"/>
        </w:rPr>
        <w:t>Richard F. Garnett,</w:t>
      </w:r>
      <w:r w:rsidR="00897D0C" w:rsidRPr="00FB6059">
        <w:rPr>
          <w:rFonts w:asciiTheme="minorHAnsi" w:hAnsiTheme="minorHAnsi" w:cstheme="minorHAnsi"/>
        </w:rPr>
        <w:t xml:space="preserve"> </w:t>
      </w:r>
      <w:r w:rsidR="00BE484B" w:rsidRPr="00FB6059">
        <w:rPr>
          <w:rFonts w:asciiTheme="minorHAnsi" w:hAnsiTheme="minorHAnsi" w:cstheme="minorHAnsi"/>
        </w:rPr>
        <w:t>Ph.D., P.E.</w:t>
      </w:r>
      <w:r w:rsidR="005E4351" w:rsidRPr="00FB6059">
        <w:rPr>
          <w:rFonts w:asciiTheme="minorHAnsi" w:hAnsiTheme="minorHAnsi" w:cstheme="minorHAnsi"/>
        </w:rPr>
        <w:t xml:space="preserve">, </w:t>
      </w:r>
      <w:r w:rsidR="00ED5A5B" w:rsidRPr="00FB6059">
        <w:rPr>
          <w:rFonts w:asciiTheme="minorHAnsi" w:hAnsiTheme="minorHAnsi" w:cstheme="minorHAnsi"/>
        </w:rPr>
        <w:t>CSP</w:t>
      </w:r>
      <w:r w:rsidR="00BE484B" w:rsidRPr="00FB6059">
        <w:rPr>
          <w:rFonts w:asciiTheme="minorHAnsi" w:hAnsiTheme="minorHAnsi" w:cstheme="minorHAnsi"/>
        </w:rPr>
        <w:t xml:space="preserve"> </w:t>
      </w:r>
      <w:r w:rsidR="00391CD9" w:rsidRPr="00FB6059">
        <w:rPr>
          <w:rFonts w:asciiTheme="minorHAnsi" w:hAnsiTheme="minorHAnsi" w:cstheme="minorHAnsi"/>
        </w:rPr>
        <w:t xml:space="preserve">Shelby Center </w:t>
      </w:r>
      <w:r w:rsidR="00DD4469" w:rsidRPr="00FB6059">
        <w:rPr>
          <w:rFonts w:asciiTheme="minorHAnsi" w:hAnsiTheme="minorHAnsi" w:cstheme="minorHAnsi"/>
        </w:rPr>
        <w:t>3301J</w:t>
      </w:r>
      <w:r w:rsidR="00B27365" w:rsidRPr="00FB6059">
        <w:rPr>
          <w:rFonts w:asciiTheme="minorHAnsi" w:hAnsiTheme="minorHAnsi" w:cstheme="minorHAnsi"/>
        </w:rPr>
        <w:t xml:space="preserve">, </w:t>
      </w:r>
      <w:hyperlink r:id="rId7" w:history="1">
        <w:r w:rsidR="006422A7" w:rsidRPr="00FB6059">
          <w:rPr>
            <w:rStyle w:val="Hyperlink"/>
            <w:rFonts w:asciiTheme="minorHAnsi" w:hAnsiTheme="minorHAnsi" w:cstheme="minorHAnsi"/>
          </w:rPr>
          <w:t>rfg0004@auburn.edu</w:t>
        </w:r>
      </w:hyperlink>
      <w:r w:rsidR="00747CC7" w:rsidRPr="00FB6059">
        <w:rPr>
          <w:rFonts w:asciiTheme="minorHAnsi" w:hAnsiTheme="minorHAnsi" w:cstheme="minorHAnsi"/>
        </w:rPr>
        <w:t xml:space="preserve"> </w:t>
      </w:r>
      <w:r w:rsidR="0068064D" w:rsidRPr="00FB6059">
        <w:rPr>
          <w:rFonts w:asciiTheme="minorHAnsi" w:hAnsiTheme="minorHAnsi" w:cstheme="minorHAnsi"/>
        </w:rPr>
        <w:t xml:space="preserve"> </w:t>
      </w:r>
    </w:p>
    <w:p w14:paraId="5BFFA387" w14:textId="33D2731E" w:rsidR="00F9163B" w:rsidRPr="009F716D" w:rsidRDefault="00BE484B" w:rsidP="00F9163B">
      <w:pPr>
        <w:pStyle w:val="Heading3"/>
        <w:rPr>
          <w:rFonts w:ascii="Verdana" w:hAnsi="Verdana"/>
          <w:b w:val="0"/>
          <w:sz w:val="20"/>
          <w:szCs w:val="20"/>
        </w:rPr>
      </w:pPr>
      <w:r w:rsidRPr="00FB6059">
        <w:rPr>
          <w:rFonts w:asciiTheme="minorHAnsi" w:hAnsiTheme="minorHAnsi" w:cstheme="minorHAnsi"/>
        </w:rPr>
        <w:t xml:space="preserve">Office Hours: </w:t>
      </w:r>
      <w:r w:rsidR="00E70A88">
        <w:rPr>
          <w:rFonts w:asciiTheme="minorHAnsi" w:hAnsiTheme="minorHAnsi" w:cstheme="minorHAnsi"/>
        </w:rPr>
        <w:tab/>
      </w:r>
      <w:r w:rsidR="00F9163B" w:rsidRPr="009F716D">
        <w:rPr>
          <w:rFonts w:ascii="Verdana" w:hAnsi="Verdana"/>
          <w:b w:val="0"/>
          <w:sz w:val="20"/>
          <w:szCs w:val="20"/>
        </w:rPr>
        <w:t>Monday &amp; Wednesday: 12:30 PM – 1:30 PM</w:t>
      </w:r>
    </w:p>
    <w:p w14:paraId="7799FC55" w14:textId="4365CF67" w:rsidR="00F9163B" w:rsidRPr="009F716D" w:rsidRDefault="00F9163B" w:rsidP="00E70A88">
      <w:pPr>
        <w:pStyle w:val="Heading3"/>
        <w:ind w:left="720" w:firstLine="720"/>
        <w:rPr>
          <w:rFonts w:ascii="Verdana" w:hAnsi="Verdana"/>
          <w:b w:val="0"/>
          <w:sz w:val="20"/>
          <w:szCs w:val="20"/>
        </w:rPr>
      </w:pPr>
      <w:r w:rsidRPr="009F716D">
        <w:rPr>
          <w:rFonts w:ascii="Verdana" w:hAnsi="Verdana"/>
          <w:b w:val="0"/>
          <w:sz w:val="20"/>
          <w:szCs w:val="20"/>
        </w:rPr>
        <w:t>Tuesday &amp; Thursday:   10:00 AM – 10:50 AM</w:t>
      </w:r>
      <w:r>
        <w:rPr>
          <w:rFonts w:ascii="Verdana" w:hAnsi="Verdana"/>
          <w:b w:val="0"/>
          <w:sz w:val="20"/>
          <w:szCs w:val="20"/>
        </w:rPr>
        <w:t xml:space="preserve"> </w:t>
      </w:r>
      <w:r w:rsidRPr="00A83ECE">
        <w:rPr>
          <w:rFonts w:ascii="Verdana" w:hAnsi="Verdana"/>
          <w:b w:val="0"/>
          <w:sz w:val="20"/>
          <w:szCs w:val="20"/>
        </w:rPr>
        <w:t>or by appointment</w:t>
      </w:r>
    </w:p>
    <w:p w14:paraId="06F7C09B" w14:textId="60EE30FB" w:rsidR="00760141" w:rsidRDefault="00760141" w:rsidP="00F9163B">
      <w:pPr>
        <w:pStyle w:val="Heading3"/>
        <w:rPr>
          <w:rFonts w:asciiTheme="minorHAnsi" w:hAnsiTheme="minorHAnsi" w:cstheme="minorHAnsi"/>
          <w:b w:val="0"/>
          <w:bCs w:val="0"/>
        </w:rPr>
      </w:pPr>
      <w:r w:rsidRPr="00FB6059">
        <w:rPr>
          <w:rFonts w:asciiTheme="minorHAnsi" w:hAnsiTheme="minorHAnsi" w:cstheme="minorHAnsi"/>
        </w:rPr>
        <w:t xml:space="preserve">Office Phone: </w:t>
      </w:r>
      <w:r w:rsidRPr="00242194">
        <w:rPr>
          <w:rFonts w:asciiTheme="minorHAnsi" w:hAnsiTheme="minorHAnsi" w:cstheme="minorHAnsi"/>
          <w:b w:val="0"/>
          <w:bCs w:val="0"/>
        </w:rPr>
        <w:t>334-844-1477</w:t>
      </w:r>
    </w:p>
    <w:p w14:paraId="2CD9E633" w14:textId="3E610446" w:rsidR="00242194" w:rsidRDefault="00242194" w:rsidP="00242194"/>
    <w:p w14:paraId="2AEDD1CA" w14:textId="3A7C8884" w:rsidR="00242194" w:rsidRPr="00242194" w:rsidRDefault="00242194" w:rsidP="00242194">
      <w:pPr>
        <w:rPr>
          <w:rFonts w:asciiTheme="minorHAnsi" w:hAnsiTheme="minorHAnsi" w:cstheme="minorHAnsi"/>
          <w:b/>
          <w:bCs/>
        </w:rPr>
      </w:pPr>
      <w:r w:rsidRPr="00242194">
        <w:rPr>
          <w:rFonts w:asciiTheme="minorHAnsi" w:hAnsiTheme="minorHAnsi" w:cstheme="minorHAnsi"/>
          <w:b/>
          <w:bCs/>
        </w:rPr>
        <w:t xml:space="preserve">GTA: </w:t>
      </w:r>
      <w:r w:rsidRPr="00242194">
        <w:rPr>
          <w:rFonts w:asciiTheme="minorHAnsi" w:hAnsiTheme="minorHAnsi" w:cstheme="minorHAnsi"/>
        </w:rPr>
        <w:t xml:space="preserve">Amir </w:t>
      </w:r>
      <w:proofErr w:type="spellStart"/>
      <w:r w:rsidRPr="00242194">
        <w:rPr>
          <w:rFonts w:asciiTheme="minorHAnsi" w:hAnsiTheme="minorHAnsi" w:cstheme="minorHAnsi"/>
        </w:rPr>
        <w:t>Oladazimi</w:t>
      </w:r>
      <w:proofErr w:type="spellEnd"/>
      <w:r w:rsidRPr="00242194">
        <w:rPr>
          <w:rFonts w:asciiTheme="minorHAnsi" w:hAnsiTheme="minorHAnsi" w:cstheme="minorHAnsi"/>
        </w:rPr>
        <w:t xml:space="preserve"> </w:t>
      </w:r>
      <w:r>
        <w:rPr>
          <w:rFonts w:asciiTheme="minorHAnsi" w:hAnsiTheme="minorHAnsi" w:cstheme="minorHAnsi"/>
        </w:rPr>
        <w:t xml:space="preserve"> email: </w:t>
      </w:r>
      <w:r w:rsidRPr="00242194">
        <w:rPr>
          <w:rFonts w:asciiTheme="minorHAnsi" w:hAnsiTheme="minorHAnsi" w:cstheme="minorHAnsi"/>
        </w:rPr>
        <w:t>azo0048@auburn.edu</w:t>
      </w:r>
    </w:p>
    <w:p w14:paraId="5DEF3FD9" w14:textId="77777777" w:rsidR="00A71752" w:rsidRPr="00FB6059" w:rsidRDefault="00A71752" w:rsidP="00747CC7">
      <w:pPr>
        <w:rPr>
          <w:rFonts w:asciiTheme="minorHAnsi" w:hAnsiTheme="minorHAnsi" w:cstheme="minorHAnsi"/>
          <w:b/>
        </w:rPr>
      </w:pPr>
    </w:p>
    <w:p w14:paraId="54F4417C" w14:textId="428A75D9" w:rsidR="00772A49" w:rsidRPr="00FB6059" w:rsidRDefault="004A14C3" w:rsidP="00747CC7">
      <w:pPr>
        <w:rPr>
          <w:rFonts w:asciiTheme="minorHAnsi" w:hAnsiTheme="minorHAnsi" w:cstheme="minorHAnsi"/>
        </w:rPr>
      </w:pPr>
      <w:r w:rsidRPr="00FB6059">
        <w:rPr>
          <w:rFonts w:asciiTheme="minorHAnsi" w:hAnsiTheme="minorHAnsi" w:cstheme="minorHAnsi"/>
          <w:b/>
        </w:rPr>
        <w:t>T</w:t>
      </w:r>
      <w:r w:rsidR="002F3585" w:rsidRPr="00FB6059">
        <w:rPr>
          <w:rFonts w:asciiTheme="minorHAnsi" w:hAnsiTheme="minorHAnsi" w:cstheme="minorHAnsi"/>
          <w:b/>
        </w:rPr>
        <w:t>ext</w:t>
      </w:r>
      <w:r w:rsidRPr="00FB6059">
        <w:rPr>
          <w:rFonts w:asciiTheme="minorHAnsi" w:hAnsiTheme="minorHAnsi" w:cstheme="minorHAnsi"/>
          <w:b/>
        </w:rPr>
        <w:t xml:space="preserve">: </w:t>
      </w:r>
      <w:r w:rsidR="00B27365" w:rsidRPr="00FB6059">
        <w:rPr>
          <w:rFonts w:asciiTheme="minorHAnsi" w:hAnsiTheme="minorHAnsi" w:cstheme="minorHAnsi"/>
        </w:rPr>
        <w:tab/>
      </w:r>
    </w:p>
    <w:p w14:paraId="39810C56" w14:textId="784774FC" w:rsidR="005E4351" w:rsidRPr="00FB6059" w:rsidRDefault="00900DF2" w:rsidP="00B67D56">
      <w:pPr>
        <w:pStyle w:val="ListParagraph"/>
        <w:numPr>
          <w:ilvl w:val="0"/>
          <w:numId w:val="14"/>
        </w:numPr>
        <w:rPr>
          <w:rFonts w:asciiTheme="minorHAnsi" w:hAnsiTheme="minorHAnsi" w:cstheme="minorHAnsi"/>
        </w:rPr>
      </w:pPr>
      <w:r w:rsidRPr="00FB6059">
        <w:rPr>
          <w:rFonts w:asciiTheme="minorHAnsi" w:hAnsiTheme="minorHAnsi" w:cstheme="minorHAnsi"/>
        </w:rPr>
        <w:t>“The New One Minute Manager”</w:t>
      </w:r>
      <w:r w:rsidR="00644576" w:rsidRPr="00FB6059">
        <w:rPr>
          <w:rFonts w:asciiTheme="minorHAnsi" w:hAnsiTheme="minorHAnsi" w:cstheme="minorHAnsi"/>
        </w:rPr>
        <w:t xml:space="preserve"> by Blanchard &amp; Johnson</w:t>
      </w:r>
    </w:p>
    <w:p w14:paraId="4B5539BC" w14:textId="6A826A74" w:rsidR="00003E79" w:rsidRPr="00FB6059" w:rsidRDefault="00003E79" w:rsidP="00B67D56">
      <w:pPr>
        <w:pStyle w:val="ListParagraph"/>
        <w:numPr>
          <w:ilvl w:val="0"/>
          <w:numId w:val="14"/>
        </w:numPr>
        <w:rPr>
          <w:rFonts w:asciiTheme="minorHAnsi" w:hAnsiTheme="minorHAnsi" w:cstheme="minorHAnsi"/>
        </w:rPr>
      </w:pPr>
      <w:r w:rsidRPr="00FB6059">
        <w:rPr>
          <w:rFonts w:asciiTheme="minorHAnsi" w:hAnsiTheme="minorHAnsi" w:cstheme="minorHAnsi"/>
          <w:bCs/>
        </w:rPr>
        <w:t>“Designing a Life That Works”</w:t>
      </w:r>
      <w:r w:rsidR="00644576" w:rsidRPr="00FB6059">
        <w:rPr>
          <w:rFonts w:asciiTheme="minorHAnsi" w:hAnsiTheme="minorHAnsi" w:cstheme="minorHAnsi"/>
          <w:bCs/>
        </w:rPr>
        <w:t xml:space="preserve"> by </w:t>
      </w:r>
      <w:r w:rsidR="00644576" w:rsidRPr="00FB6059">
        <w:rPr>
          <w:rFonts w:asciiTheme="minorHAnsi" w:hAnsiTheme="minorHAnsi" w:cstheme="minorHAnsi"/>
        </w:rPr>
        <w:t>Mike Tate</w:t>
      </w:r>
      <w:r w:rsidR="00F9163B">
        <w:rPr>
          <w:rFonts w:asciiTheme="minorHAnsi" w:hAnsiTheme="minorHAnsi" w:cstheme="minorHAnsi"/>
        </w:rPr>
        <w:t xml:space="preserve"> (</w:t>
      </w:r>
      <w:hyperlink r:id="rId8" w:history="1">
        <w:r w:rsidR="00F9163B" w:rsidRPr="00026F6C">
          <w:rPr>
            <w:rStyle w:val="Hyperlink"/>
            <w:rFonts w:asciiTheme="minorHAnsi" w:hAnsiTheme="minorHAnsi" w:cstheme="minorHAnsi"/>
          </w:rPr>
          <w:t>https://michaelalantate.com/product/design-a-life-that-works-workbook/</w:t>
        </w:r>
      </w:hyperlink>
      <w:r w:rsidR="00F9163B">
        <w:rPr>
          <w:rFonts w:asciiTheme="minorHAnsi" w:hAnsiTheme="minorHAnsi" w:cstheme="minorHAnsi"/>
        </w:rPr>
        <w:t xml:space="preserve"> )</w:t>
      </w:r>
    </w:p>
    <w:p w14:paraId="5B13F91A" w14:textId="51362DEC" w:rsidR="00B67D56" w:rsidRPr="00FB6059" w:rsidRDefault="00FB6059" w:rsidP="00747CC7">
      <w:pPr>
        <w:pStyle w:val="ListParagraph"/>
        <w:numPr>
          <w:ilvl w:val="0"/>
          <w:numId w:val="14"/>
        </w:numPr>
        <w:rPr>
          <w:rFonts w:asciiTheme="minorHAnsi" w:hAnsiTheme="minorHAnsi" w:cstheme="minorHAnsi"/>
        </w:rPr>
      </w:pPr>
      <w:r>
        <w:rPr>
          <w:rFonts w:asciiTheme="minorHAnsi" w:hAnsiTheme="minorHAnsi" w:cstheme="minorHAnsi"/>
        </w:rPr>
        <w:t xml:space="preserve">Harvard Business Review (HBR) </w:t>
      </w:r>
      <w:r w:rsidR="00D84261" w:rsidRPr="00FB6059">
        <w:rPr>
          <w:rFonts w:asciiTheme="minorHAnsi" w:hAnsiTheme="minorHAnsi" w:cstheme="minorHAnsi"/>
        </w:rPr>
        <w:t xml:space="preserve">Journal Articles </w:t>
      </w:r>
      <w:r w:rsidR="00862133">
        <w:rPr>
          <w:rFonts w:asciiTheme="minorHAnsi" w:hAnsiTheme="minorHAnsi" w:cstheme="minorHAnsi"/>
        </w:rPr>
        <w:t xml:space="preserve">available </w:t>
      </w:r>
      <w:r w:rsidR="00D84261" w:rsidRPr="00FB6059">
        <w:rPr>
          <w:rFonts w:asciiTheme="minorHAnsi" w:hAnsiTheme="minorHAnsi" w:cstheme="minorHAnsi"/>
        </w:rPr>
        <w:t xml:space="preserve">through </w:t>
      </w:r>
      <w:r w:rsidR="00F77F1A">
        <w:rPr>
          <w:rFonts w:asciiTheme="minorHAnsi" w:hAnsiTheme="minorHAnsi" w:cstheme="minorHAnsi"/>
        </w:rPr>
        <w:t xml:space="preserve">All Access in </w:t>
      </w:r>
      <w:r w:rsidR="00D84261" w:rsidRPr="00FB6059">
        <w:rPr>
          <w:rFonts w:asciiTheme="minorHAnsi" w:hAnsiTheme="minorHAnsi" w:cstheme="minorHAnsi"/>
        </w:rPr>
        <w:t>Canvas</w:t>
      </w:r>
    </w:p>
    <w:p w14:paraId="530F047C" w14:textId="77777777" w:rsidR="00B57CAF" w:rsidRPr="00FB6059" w:rsidRDefault="00B57CAF" w:rsidP="00EB1174">
      <w:pPr>
        <w:rPr>
          <w:rFonts w:asciiTheme="minorHAnsi" w:hAnsiTheme="minorHAnsi" w:cstheme="minorHAnsi"/>
          <w:b/>
          <w:bCs/>
        </w:rPr>
      </w:pPr>
    </w:p>
    <w:p w14:paraId="16812258" w14:textId="77777777" w:rsidR="002118FD" w:rsidRPr="00FB6059" w:rsidRDefault="00EB1174" w:rsidP="007D163A">
      <w:pPr>
        <w:keepNext/>
        <w:rPr>
          <w:rFonts w:asciiTheme="minorHAnsi" w:hAnsiTheme="minorHAnsi" w:cstheme="minorHAnsi"/>
          <w:b/>
          <w:bCs/>
        </w:rPr>
      </w:pPr>
      <w:r w:rsidRPr="00FB6059">
        <w:rPr>
          <w:rFonts w:asciiTheme="minorHAnsi" w:hAnsiTheme="minorHAnsi" w:cstheme="minorHAnsi"/>
          <w:b/>
          <w:bCs/>
        </w:rPr>
        <w:t>Evaluation of Student Performance:</w:t>
      </w:r>
    </w:p>
    <w:p w14:paraId="39B559B5" w14:textId="4583EAA4" w:rsidR="0091212C" w:rsidRPr="00FB6059" w:rsidRDefault="00C96134" w:rsidP="00F84B15">
      <w:pPr>
        <w:tabs>
          <w:tab w:val="left" w:pos="720"/>
          <w:tab w:val="left" w:pos="6480"/>
        </w:tabs>
        <w:rPr>
          <w:rFonts w:asciiTheme="minorHAnsi" w:hAnsiTheme="minorHAnsi" w:cstheme="minorHAnsi"/>
        </w:rPr>
      </w:pPr>
      <w:r w:rsidRPr="00FB6059">
        <w:rPr>
          <w:rFonts w:asciiTheme="minorHAnsi" w:hAnsiTheme="minorHAnsi" w:cstheme="minorHAnsi"/>
        </w:rPr>
        <w:tab/>
      </w:r>
      <w:r w:rsidR="00E1394E" w:rsidRPr="00FB6059">
        <w:rPr>
          <w:rFonts w:asciiTheme="minorHAnsi" w:hAnsiTheme="minorHAnsi" w:cstheme="minorHAnsi"/>
        </w:rPr>
        <w:t>Assignments</w:t>
      </w:r>
      <w:r w:rsidR="0091212C" w:rsidRPr="00FB6059">
        <w:rPr>
          <w:rFonts w:asciiTheme="minorHAnsi" w:hAnsiTheme="minorHAnsi" w:cstheme="minorHAnsi"/>
        </w:rPr>
        <w:tab/>
      </w:r>
      <w:r w:rsidR="001E21C2" w:rsidRPr="00FB6059">
        <w:rPr>
          <w:rFonts w:asciiTheme="minorHAnsi" w:hAnsiTheme="minorHAnsi" w:cstheme="minorHAnsi"/>
        </w:rPr>
        <w:t>2</w:t>
      </w:r>
      <w:r w:rsidR="005C4C47">
        <w:rPr>
          <w:rFonts w:asciiTheme="minorHAnsi" w:hAnsiTheme="minorHAnsi" w:cstheme="minorHAnsi"/>
        </w:rPr>
        <w:t>0</w:t>
      </w:r>
      <w:r w:rsidR="0091212C" w:rsidRPr="00FB6059">
        <w:rPr>
          <w:rFonts w:asciiTheme="minorHAnsi" w:hAnsiTheme="minorHAnsi" w:cstheme="minorHAnsi"/>
        </w:rPr>
        <w:t>.0%</w:t>
      </w:r>
    </w:p>
    <w:p w14:paraId="239305F5" w14:textId="122D0515" w:rsidR="00DD4469" w:rsidRPr="00FB6059" w:rsidRDefault="0091212C" w:rsidP="00F84B15">
      <w:pPr>
        <w:tabs>
          <w:tab w:val="left" w:pos="720"/>
          <w:tab w:val="left" w:pos="6480"/>
        </w:tabs>
        <w:rPr>
          <w:rFonts w:asciiTheme="minorHAnsi" w:hAnsiTheme="minorHAnsi" w:cstheme="minorHAnsi"/>
        </w:rPr>
      </w:pPr>
      <w:r w:rsidRPr="00FB6059">
        <w:rPr>
          <w:rFonts w:asciiTheme="minorHAnsi" w:hAnsiTheme="minorHAnsi" w:cstheme="minorHAnsi"/>
        </w:rPr>
        <w:tab/>
      </w:r>
      <w:r w:rsidR="00BA1BE7" w:rsidRPr="00FB6059">
        <w:rPr>
          <w:rFonts w:asciiTheme="minorHAnsi" w:hAnsiTheme="minorHAnsi" w:cstheme="minorHAnsi"/>
        </w:rPr>
        <w:t>Project</w:t>
      </w:r>
      <w:r w:rsidR="00830A8A">
        <w:rPr>
          <w:rFonts w:asciiTheme="minorHAnsi" w:hAnsiTheme="minorHAnsi" w:cstheme="minorHAnsi"/>
        </w:rPr>
        <w:t>s</w:t>
      </w:r>
      <w:r w:rsidR="00BA1BE7" w:rsidRPr="00FB6059">
        <w:rPr>
          <w:rFonts w:asciiTheme="minorHAnsi" w:hAnsiTheme="minorHAnsi" w:cstheme="minorHAnsi"/>
        </w:rPr>
        <w:t xml:space="preserve"> </w:t>
      </w:r>
      <w:r w:rsidR="00272B1E" w:rsidRPr="00FB6059">
        <w:rPr>
          <w:rFonts w:asciiTheme="minorHAnsi" w:hAnsiTheme="minorHAnsi" w:cstheme="minorHAnsi"/>
        </w:rPr>
        <w:t xml:space="preserve"> </w:t>
      </w:r>
      <w:r w:rsidR="00BA1BE7" w:rsidRPr="00FB6059">
        <w:rPr>
          <w:rFonts w:asciiTheme="minorHAnsi" w:hAnsiTheme="minorHAnsi" w:cstheme="minorHAnsi"/>
        </w:rPr>
        <w:tab/>
      </w:r>
      <w:r w:rsidR="00971E95" w:rsidRPr="00FB6059">
        <w:rPr>
          <w:rFonts w:asciiTheme="minorHAnsi" w:hAnsiTheme="minorHAnsi" w:cstheme="minorHAnsi"/>
        </w:rPr>
        <w:t>1</w:t>
      </w:r>
      <w:r w:rsidR="005C4C47">
        <w:rPr>
          <w:rFonts w:asciiTheme="minorHAnsi" w:hAnsiTheme="minorHAnsi" w:cstheme="minorHAnsi"/>
        </w:rPr>
        <w:t>0</w:t>
      </w:r>
      <w:r w:rsidR="00BA1BE7" w:rsidRPr="00FB6059">
        <w:rPr>
          <w:rFonts w:asciiTheme="minorHAnsi" w:hAnsiTheme="minorHAnsi" w:cstheme="minorHAnsi"/>
        </w:rPr>
        <w:t>.</w:t>
      </w:r>
      <w:r w:rsidR="00272B1E" w:rsidRPr="00FB6059">
        <w:rPr>
          <w:rFonts w:asciiTheme="minorHAnsi" w:hAnsiTheme="minorHAnsi" w:cstheme="minorHAnsi"/>
        </w:rPr>
        <w:t>0</w:t>
      </w:r>
      <w:r w:rsidR="00BA1BE7" w:rsidRPr="00FB6059">
        <w:rPr>
          <w:rFonts w:asciiTheme="minorHAnsi" w:hAnsiTheme="minorHAnsi" w:cstheme="minorHAnsi"/>
        </w:rPr>
        <w:t>%</w:t>
      </w:r>
    </w:p>
    <w:p w14:paraId="5A583F99" w14:textId="0A2BFBCA" w:rsidR="00BF412D" w:rsidRPr="00FB6059" w:rsidRDefault="00BF412D" w:rsidP="00F84B15">
      <w:pPr>
        <w:tabs>
          <w:tab w:val="left" w:pos="720"/>
          <w:tab w:val="left" w:pos="6480"/>
        </w:tabs>
        <w:rPr>
          <w:rFonts w:asciiTheme="minorHAnsi" w:hAnsiTheme="minorHAnsi" w:cstheme="minorHAnsi"/>
          <w:u w:val="single"/>
        </w:rPr>
      </w:pPr>
      <w:r w:rsidRPr="00FB6059">
        <w:rPr>
          <w:rFonts w:asciiTheme="minorHAnsi" w:hAnsiTheme="minorHAnsi" w:cstheme="minorHAnsi"/>
        </w:rPr>
        <w:tab/>
      </w:r>
      <w:r w:rsidRPr="00FB6059">
        <w:rPr>
          <w:rFonts w:asciiTheme="minorHAnsi" w:hAnsiTheme="minorHAnsi" w:cstheme="minorHAnsi"/>
          <w:u w:val="single"/>
        </w:rPr>
        <w:t>Exam</w:t>
      </w:r>
      <w:r w:rsidR="00AF3851" w:rsidRPr="00FB6059">
        <w:rPr>
          <w:rFonts w:asciiTheme="minorHAnsi" w:hAnsiTheme="minorHAnsi" w:cstheme="minorHAnsi"/>
          <w:u w:val="single"/>
        </w:rPr>
        <w:t>s</w:t>
      </w:r>
      <w:r w:rsidRPr="00FB6059">
        <w:rPr>
          <w:rFonts w:asciiTheme="minorHAnsi" w:hAnsiTheme="minorHAnsi" w:cstheme="minorHAnsi"/>
          <w:u w:val="single"/>
        </w:rPr>
        <w:t xml:space="preserve"> </w:t>
      </w:r>
      <w:r w:rsidRPr="00FB6059">
        <w:rPr>
          <w:rFonts w:asciiTheme="minorHAnsi" w:hAnsiTheme="minorHAnsi" w:cstheme="minorHAnsi"/>
          <w:u w:val="single"/>
        </w:rPr>
        <w:tab/>
      </w:r>
      <w:r w:rsidR="005C4C47">
        <w:rPr>
          <w:rFonts w:asciiTheme="minorHAnsi" w:hAnsiTheme="minorHAnsi" w:cstheme="minorHAnsi"/>
          <w:u w:val="single"/>
        </w:rPr>
        <w:t>7</w:t>
      </w:r>
      <w:r w:rsidR="00E1394E" w:rsidRPr="00FB6059">
        <w:rPr>
          <w:rFonts w:asciiTheme="minorHAnsi" w:hAnsiTheme="minorHAnsi" w:cstheme="minorHAnsi"/>
          <w:u w:val="single"/>
        </w:rPr>
        <w:t>0</w:t>
      </w:r>
      <w:r w:rsidR="00326795" w:rsidRPr="00FB6059">
        <w:rPr>
          <w:rFonts w:asciiTheme="minorHAnsi" w:hAnsiTheme="minorHAnsi" w:cstheme="minorHAnsi"/>
          <w:u w:val="single"/>
        </w:rPr>
        <w:t>.0%</w:t>
      </w:r>
    </w:p>
    <w:p w14:paraId="068CC83F" w14:textId="77777777" w:rsidR="00BF412D" w:rsidRPr="00FB6059" w:rsidRDefault="00BF412D" w:rsidP="00BF412D">
      <w:pPr>
        <w:tabs>
          <w:tab w:val="left" w:pos="720"/>
          <w:tab w:val="left" w:pos="6390"/>
          <w:tab w:val="left" w:pos="6480"/>
        </w:tabs>
        <w:rPr>
          <w:rFonts w:asciiTheme="minorHAnsi" w:hAnsiTheme="minorHAnsi" w:cstheme="minorHAnsi"/>
        </w:rPr>
      </w:pPr>
      <w:r w:rsidRPr="00FB6059">
        <w:rPr>
          <w:rFonts w:asciiTheme="minorHAnsi" w:hAnsiTheme="minorHAnsi" w:cstheme="minorHAnsi"/>
        </w:rPr>
        <w:tab/>
        <w:t>Total</w:t>
      </w:r>
      <w:r w:rsidRPr="00FB6059">
        <w:rPr>
          <w:rFonts w:asciiTheme="minorHAnsi" w:hAnsiTheme="minorHAnsi" w:cstheme="minorHAnsi"/>
        </w:rPr>
        <w:tab/>
      </w:r>
      <w:r w:rsidR="00AC74A6" w:rsidRPr="00FB6059">
        <w:rPr>
          <w:rFonts w:asciiTheme="minorHAnsi" w:hAnsiTheme="minorHAnsi" w:cstheme="minorHAnsi"/>
        </w:rPr>
        <w:t>100.0%</w:t>
      </w:r>
      <w:r w:rsidRPr="00FB6059">
        <w:rPr>
          <w:rFonts w:asciiTheme="minorHAnsi" w:hAnsiTheme="minorHAnsi" w:cstheme="minorHAnsi"/>
        </w:rPr>
        <w:tab/>
      </w:r>
    </w:p>
    <w:p w14:paraId="61EACF6F" w14:textId="77777777" w:rsidR="007631BD" w:rsidRPr="00FB6059" w:rsidRDefault="00EB1174" w:rsidP="007631BD">
      <w:pPr>
        <w:rPr>
          <w:rFonts w:asciiTheme="minorHAnsi" w:hAnsiTheme="minorHAnsi" w:cstheme="minorHAnsi"/>
        </w:rPr>
      </w:pPr>
      <w:r w:rsidRPr="00FB6059">
        <w:rPr>
          <w:rFonts w:asciiTheme="minorHAnsi" w:hAnsiTheme="minorHAnsi" w:cstheme="minorHAnsi"/>
        </w:rPr>
        <w:tab/>
      </w:r>
    </w:p>
    <w:p w14:paraId="0824B829" w14:textId="77777777" w:rsidR="00DC72D2" w:rsidRPr="00FB6059" w:rsidRDefault="00AF6720" w:rsidP="00747CC7">
      <w:pPr>
        <w:tabs>
          <w:tab w:val="left" w:pos="2160"/>
          <w:tab w:val="left" w:pos="5580"/>
        </w:tabs>
        <w:rPr>
          <w:rFonts w:asciiTheme="minorHAnsi" w:hAnsiTheme="minorHAnsi" w:cstheme="minorHAnsi"/>
        </w:rPr>
      </w:pPr>
      <w:r w:rsidRPr="00FB6059">
        <w:rPr>
          <w:rFonts w:asciiTheme="minorHAnsi" w:hAnsiTheme="minorHAnsi" w:cstheme="minorHAnsi"/>
        </w:rPr>
        <w:t xml:space="preserve">Final </w:t>
      </w:r>
      <w:r w:rsidR="007D163A" w:rsidRPr="00FB6059">
        <w:rPr>
          <w:rFonts w:asciiTheme="minorHAnsi" w:hAnsiTheme="minorHAnsi" w:cstheme="minorHAnsi"/>
        </w:rPr>
        <w:t>g</w:t>
      </w:r>
      <w:r w:rsidR="00AC74A6" w:rsidRPr="00FB6059">
        <w:rPr>
          <w:rFonts w:asciiTheme="minorHAnsi" w:hAnsiTheme="minorHAnsi" w:cstheme="minorHAnsi"/>
        </w:rPr>
        <w:t xml:space="preserve">rade percentages are </w:t>
      </w:r>
      <w:r w:rsidRPr="00FB6059">
        <w:rPr>
          <w:rFonts w:asciiTheme="minorHAnsi" w:hAnsiTheme="minorHAnsi" w:cstheme="minorHAnsi"/>
          <w:u w:val="single"/>
        </w:rPr>
        <w:t>not</w:t>
      </w:r>
      <w:r w:rsidRPr="00FB6059">
        <w:rPr>
          <w:rFonts w:asciiTheme="minorHAnsi" w:hAnsiTheme="minorHAnsi" w:cstheme="minorHAnsi"/>
        </w:rPr>
        <w:t xml:space="preserve"> </w:t>
      </w:r>
      <w:r w:rsidR="00AC74A6" w:rsidRPr="00FB6059">
        <w:rPr>
          <w:rFonts w:asciiTheme="minorHAnsi" w:hAnsiTheme="minorHAnsi" w:cstheme="minorHAnsi"/>
        </w:rPr>
        <w:t xml:space="preserve">rounded </w:t>
      </w:r>
      <w:r w:rsidRPr="00FB6059">
        <w:rPr>
          <w:rFonts w:asciiTheme="minorHAnsi" w:hAnsiTheme="minorHAnsi" w:cstheme="minorHAnsi"/>
        </w:rPr>
        <w:t xml:space="preserve">up: 90.0 </w:t>
      </w:r>
      <w:r w:rsidRPr="00FB6059">
        <w:rPr>
          <w:rFonts w:asciiTheme="minorHAnsi" w:hAnsiTheme="minorHAnsi" w:cstheme="minorHAnsi"/>
          <w:u w:val="single"/>
        </w:rPr>
        <w:t>&gt;</w:t>
      </w:r>
      <w:r w:rsidRPr="00FB6059">
        <w:rPr>
          <w:rFonts w:asciiTheme="minorHAnsi" w:hAnsiTheme="minorHAnsi" w:cstheme="minorHAnsi"/>
        </w:rPr>
        <w:t xml:space="preserve"> </w:t>
      </w:r>
      <w:r w:rsidR="00DC72D2" w:rsidRPr="00FB6059">
        <w:rPr>
          <w:rFonts w:asciiTheme="minorHAnsi" w:hAnsiTheme="minorHAnsi" w:cstheme="minorHAnsi"/>
        </w:rPr>
        <w:t>A</w:t>
      </w:r>
      <w:r w:rsidR="00747CC7" w:rsidRPr="00FB6059">
        <w:rPr>
          <w:rFonts w:asciiTheme="minorHAnsi" w:hAnsiTheme="minorHAnsi" w:cstheme="minorHAnsi"/>
        </w:rPr>
        <w:t xml:space="preserve">, </w:t>
      </w:r>
      <w:r w:rsidRPr="00FB6059">
        <w:rPr>
          <w:rFonts w:asciiTheme="minorHAnsi" w:hAnsiTheme="minorHAnsi" w:cstheme="minorHAnsi"/>
        </w:rPr>
        <w:t>80.0</w:t>
      </w:r>
      <w:r w:rsidRPr="00FB6059">
        <w:rPr>
          <w:rFonts w:asciiTheme="minorHAnsi" w:hAnsiTheme="minorHAnsi" w:cstheme="minorHAnsi"/>
          <w:u w:val="single"/>
        </w:rPr>
        <w:t>&gt;</w:t>
      </w:r>
      <w:r w:rsidRPr="00FB6059">
        <w:rPr>
          <w:rFonts w:asciiTheme="minorHAnsi" w:hAnsiTheme="minorHAnsi" w:cstheme="minorHAnsi"/>
        </w:rPr>
        <w:t xml:space="preserve"> </w:t>
      </w:r>
      <w:r w:rsidR="00DC72D2" w:rsidRPr="00FB6059">
        <w:rPr>
          <w:rFonts w:asciiTheme="minorHAnsi" w:hAnsiTheme="minorHAnsi" w:cstheme="minorHAnsi"/>
        </w:rPr>
        <w:t>B</w:t>
      </w:r>
      <w:r w:rsidR="00747CC7" w:rsidRPr="00FB6059">
        <w:rPr>
          <w:rFonts w:asciiTheme="minorHAnsi" w:hAnsiTheme="minorHAnsi" w:cstheme="minorHAnsi"/>
        </w:rPr>
        <w:t xml:space="preserve">, </w:t>
      </w:r>
      <w:r w:rsidRPr="00FB6059">
        <w:rPr>
          <w:rFonts w:asciiTheme="minorHAnsi" w:hAnsiTheme="minorHAnsi" w:cstheme="minorHAnsi"/>
        </w:rPr>
        <w:t>70</w:t>
      </w:r>
      <w:r w:rsidRPr="00FB6059">
        <w:rPr>
          <w:rFonts w:asciiTheme="minorHAnsi" w:hAnsiTheme="minorHAnsi" w:cstheme="minorHAnsi"/>
          <w:u w:val="single"/>
        </w:rPr>
        <w:t>&gt;</w:t>
      </w:r>
      <w:r w:rsidRPr="00FB6059">
        <w:rPr>
          <w:rFonts w:asciiTheme="minorHAnsi" w:hAnsiTheme="minorHAnsi" w:cstheme="minorHAnsi"/>
        </w:rPr>
        <w:t xml:space="preserve"> </w:t>
      </w:r>
      <w:r w:rsidR="00DC72D2" w:rsidRPr="00FB6059">
        <w:rPr>
          <w:rFonts w:asciiTheme="minorHAnsi" w:hAnsiTheme="minorHAnsi" w:cstheme="minorHAnsi"/>
        </w:rPr>
        <w:t>C</w:t>
      </w:r>
      <w:r w:rsidR="00747CC7" w:rsidRPr="00FB6059">
        <w:rPr>
          <w:rFonts w:asciiTheme="minorHAnsi" w:hAnsiTheme="minorHAnsi" w:cstheme="minorHAnsi"/>
        </w:rPr>
        <w:t xml:space="preserve">, </w:t>
      </w:r>
      <w:r w:rsidRPr="00FB6059">
        <w:rPr>
          <w:rFonts w:asciiTheme="minorHAnsi" w:hAnsiTheme="minorHAnsi" w:cstheme="minorHAnsi"/>
        </w:rPr>
        <w:t>60</w:t>
      </w:r>
      <w:r w:rsidRPr="00FB6059">
        <w:rPr>
          <w:rFonts w:asciiTheme="minorHAnsi" w:hAnsiTheme="minorHAnsi" w:cstheme="minorHAnsi"/>
          <w:u w:val="single"/>
        </w:rPr>
        <w:t>&gt;</w:t>
      </w:r>
      <w:r w:rsidRPr="00FB6059">
        <w:rPr>
          <w:rFonts w:asciiTheme="minorHAnsi" w:hAnsiTheme="minorHAnsi" w:cstheme="minorHAnsi"/>
        </w:rPr>
        <w:t xml:space="preserve"> </w:t>
      </w:r>
      <w:r w:rsidR="00DC72D2" w:rsidRPr="00FB6059">
        <w:rPr>
          <w:rFonts w:asciiTheme="minorHAnsi" w:hAnsiTheme="minorHAnsi" w:cstheme="minorHAnsi"/>
        </w:rPr>
        <w:t>D</w:t>
      </w:r>
      <w:r w:rsidR="00747CC7" w:rsidRPr="00FB6059">
        <w:rPr>
          <w:rFonts w:asciiTheme="minorHAnsi" w:hAnsiTheme="minorHAnsi" w:cstheme="minorHAnsi"/>
        </w:rPr>
        <w:t xml:space="preserve">, &amp; </w:t>
      </w:r>
      <w:r w:rsidR="00B33EF8" w:rsidRPr="00FB6059">
        <w:rPr>
          <w:rFonts w:asciiTheme="minorHAnsi" w:hAnsiTheme="minorHAnsi" w:cstheme="minorHAnsi"/>
        </w:rPr>
        <w:t>&lt;</w:t>
      </w:r>
      <w:r w:rsidRPr="00FB6059">
        <w:rPr>
          <w:rFonts w:asciiTheme="minorHAnsi" w:hAnsiTheme="minorHAnsi" w:cstheme="minorHAnsi"/>
        </w:rPr>
        <w:t>60</w:t>
      </w:r>
      <w:r w:rsidR="00B15B50" w:rsidRPr="00FB6059">
        <w:rPr>
          <w:rFonts w:asciiTheme="minorHAnsi" w:hAnsiTheme="minorHAnsi" w:cstheme="minorHAnsi"/>
        </w:rPr>
        <w:t>%</w:t>
      </w:r>
      <w:r w:rsidR="008E1B11" w:rsidRPr="00FB6059">
        <w:rPr>
          <w:rFonts w:asciiTheme="minorHAnsi" w:hAnsiTheme="minorHAnsi" w:cstheme="minorHAnsi"/>
        </w:rPr>
        <w:t xml:space="preserve"> </w:t>
      </w:r>
      <w:r w:rsidR="00DC72D2" w:rsidRPr="00FB6059">
        <w:rPr>
          <w:rFonts w:asciiTheme="minorHAnsi" w:hAnsiTheme="minorHAnsi" w:cstheme="minorHAnsi"/>
        </w:rPr>
        <w:t>F</w:t>
      </w:r>
    </w:p>
    <w:p w14:paraId="03B9A06A" w14:textId="20999386" w:rsidR="00190692" w:rsidRDefault="00190692" w:rsidP="00DC72D2">
      <w:pPr>
        <w:tabs>
          <w:tab w:val="left" w:pos="2160"/>
          <w:tab w:val="left" w:pos="3600"/>
          <w:tab w:val="left" w:pos="5580"/>
        </w:tabs>
        <w:rPr>
          <w:rFonts w:asciiTheme="minorHAnsi" w:hAnsiTheme="minorHAnsi" w:cstheme="minorHAnsi"/>
        </w:rPr>
      </w:pPr>
    </w:p>
    <w:p w14:paraId="3EBD37D9" w14:textId="7C145433" w:rsidR="00E70A88" w:rsidRDefault="00E70A88" w:rsidP="00DC72D2">
      <w:pPr>
        <w:tabs>
          <w:tab w:val="left" w:pos="2160"/>
          <w:tab w:val="left" w:pos="3600"/>
          <w:tab w:val="left" w:pos="5580"/>
        </w:tabs>
        <w:rPr>
          <w:rFonts w:asciiTheme="minorHAnsi" w:hAnsiTheme="minorHAnsi" w:cstheme="minorHAnsi"/>
        </w:rPr>
      </w:pPr>
    </w:p>
    <w:p w14:paraId="011C07CD" w14:textId="77777777" w:rsidR="00862133" w:rsidRDefault="00862133" w:rsidP="00F77F1A">
      <w:pPr>
        <w:tabs>
          <w:tab w:val="left" w:pos="2160"/>
          <w:tab w:val="left" w:pos="3600"/>
          <w:tab w:val="left" w:pos="5580"/>
        </w:tabs>
        <w:rPr>
          <w:rFonts w:asciiTheme="minorHAnsi" w:hAnsiTheme="minorHAnsi" w:cstheme="minorHAnsi"/>
          <w:b/>
          <w:bCs/>
        </w:rPr>
      </w:pPr>
    </w:p>
    <w:p w14:paraId="09AA41D4" w14:textId="2DB0CAFD" w:rsidR="007746D1" w:rsidRPr="00FB6059" w:rsidRDefault="007746D1" w:rsidP="002966C9">
      <w:pPr>
        <w:tabs>
          <w:tab w:val="left" w:pos="2160"/>
          <w:tab w:val="left" w:pos="3600"/>
          <w:tab w:val="left" w:pos="5580"/>
        </w:tabs>
        <w:jc w:val="center"/>
        <w:rPr>
          <w:rFonts w:asciiTheme="minorHAnsi" w:hAnsiTheme="minorHAnsi" w:cstheme="minorHAnsi"/>
          <w:b/>
          <w:bCs/>
        </w:rPr>
      </w:pPr>
      <w:r w:rsidRPr="00FB6059">
        <w:rPr>
          <w:rFonts w:asciiTheme="minorHAnsi" w:hAnsiTheme="minorHAnsi" w:cstheme="minorHAnsi"/>
          <w:b/>
          <w:bCs/>
        </w:rPr>
        <w:lastRenderedPageBreak/>
        <w:t>Lecture Schedule</w:t>
      </w:r>
    </w:p>
    <w:p w14:paraId="6080013E" w14:textId="312E72D8" w:rsidR="00AD36B9" w:rsidRPr="00862133" w:rsidRDefault="00E829E4" w:rsidP="00862133">
      <w:pPr>
        <w:rPr>
          <w:rFonts w:asciiTheme="minorHAnsi" w:hAnsiTheme="minorHAnsi" w:cstheme="minorHAnsi"/>
          <w:iCs/>
          <w:noProof/>
        </w:rPr>
      </w:pPr>
      <w:r w:rsidRPr="00E829E4">
        <w:rPr>
          <w:rFonts w:asciiTheme="minorHAnsi" w:hAnsiTheme="minorHAnsi" w:cstheme="minorHAnsi"/>
          <w:iCs/>
          <w:noProof/>
        </w:rPr>
        <w:drawing>
          <wp:inline distT="0" distB="0" distL="0" distR="0" wp14:anchorId="5DF89019" wp14:editId="57F9F232">
            <wp:extent cx="6350471" cy="765282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9948" cy="7688346"/>
                    </a:xfrm>
                    <a:prstGeom prst="rect">
                      <a:avLst/>
                    </a:prstGeom>
                  </pic:spPr>
                </pic:pic>
              </a:graphicData>
            </a:graphic>
          </wp:inline>
        </w:drawing>
      </w:r>
    </w:p>
    <w:p w14:paraId="73B87234" w14:textId="6C2E7CD0" w:rsidR="00F8750D" w:rsidRPr="00FB6059" w:rsidRDefault="00095690" w:rsidP="00095690">
      <w:pPr>
        <w:pStyle w:val="Heading3"/>
        <w:rPr>
          <w:rFonts w:asciiTheme="minorHAnsi" w:hAnsiTheme="minorHAnsi" w:cstheme="minorHAnsi"/>
        </w:rPr>
      </w:pPr>
      <w:r w:rsidRPr="00FB6059">
        <w:rPr>
          <w:rFonts w:asciiTheme="minorHAnsi" w:hAnsiTheme="minorHAnsi" w:cstheme="minorHAnsi"/>
          <w:i/>
        </w:rPr>
        <w:t>* Schedules subject to change based on topic coverage and unforeseen events.</w:t>
      </w:r>
    </w:p>
    <w:p w14:paraId="06021BCF" w14:textId="2038F6F2" w:rsidR="00862133" w:rsidRDefault="00862133">
      <w:pPr>
        <w:rPr>
          <w:rFonts w:asciiTheme="minorHAnsi" w:hAnsiTheme="minorHAnsi" w:cstheme="minorHAnsi"/>
        </w:rPr>
      </w:pPr>
      <w:r>
        <w:rPr>
          <w:rFonts w:asciiTheme="minorHAnsi" w:hAnsiTheme="minorHAnsi" w:cstheme="minorHAnsi"/>
        </w:rPr>
        <w:br w:type="page"/>
      </w:r>
    </w:p>
    <w:p w14:paraId="319E14A3" w14:textId="79F49AB2" w:rsidR="00862133" w:rsidRDefault="00862133" w:rsidP="00862133">
      <w:pPr>
        <w:tabs>
          <w:tab w:val="left" w:pos="2160"/>
          <w:tab w:val="left" w:pos="3600"/>
          <w:tab w:val="left" w:pos="5580"/>
        </w:tabs>
        <w:rPr>
          <w:rFonts w:asciiTheme="minorHAnsi" w:hAnsiTheme="minorHAnsi" w:cstheme="minorHAnsi"/>
        </w:rPr>
      </w:pPr>
      <w:r w:rsidRPr="00FB6059">
        <w:rPr>
          <w:rFonts w:asciiTheme="minorHAnsi" w:hAnsiTheme="minorHAnsi" w:cstheme="minorHAnsi"/>
          <w:b/>
        </w:rPr>
        <w:lastRenderedPageBreak/>
        <w:t>Late Homework, Assignments, Quizzes:</w:t>
      </w:r>
      <w:r w:rsidRPr="00FB6059">
        <w:rPr>
          <w:rFonts w:asciiTheme="minorHAnsi" w:hAnsiTheme="minorHAnsi" w:cstheme="minorHAnsi"/>
        </w:rPr>
        <w:t xml:space="preserve"> </w:t>
      </w:r>
      <w:r w:rsidR="0057786E" w:rsidRPr="0057786E">
        <w:rPr>
          <w:rFonts w:asciiTheme="minorHAnsi" w:hAnsiTheme="minorHAnsi" w:cstheme="minorHAnsi"/>
        </w:rPr>
        <w:t>Homework assignments turned in up to 24 hours after the due date will receive a 50% deduction; Homework/lab assignments more than 24 hrs. late</w:t>
      </w:r>
      <w:r w:rsidR="00171999">
        <w:rPr>
          <w:rFonts w:asciiTheme="minorHAnsi" w:hAnsiTheme="minorHAnsi" w:cstheme="minorHAnsi"/>
        </w:rPr>
        <w:t xml:space="preserve">, </w:t>
      </w:r>
      <w:r w:rsidR="0057786E" w:rsidRPr="0057786E">
        <w:rPr>
          <w:rFonts w:asciiTheme="minorHAnsi" w:hAnsiTheme="minorHAnsi" w:cstheme="minorHAnsi"/>
        </w:rPr>
        <w:t xml:space="preserve">will not be accepted (unless </w:t>
      </w:r>
      <w:r w:rsidRPr="00FB6059">
        <w:rPr>
          <w:rFonts w:asciiTheme="minorHAnsi" w:hAnsiTheme="minorHAnsi" w:cstheme="minorHAnsi"/>
        </w:rPr>
        <w:t>an excused absence is provided or they have been preapproved by the Instructor</w:t>
      </w:r>
      <w:r w:rsidR="0057786E">
        <w:rPr>
          <w:rFonts w:asciiTheme="minorHAnsi" w:hAnsiTheme="minorHAnsi" w:cstheme="minorHAnsi"/>
        </w:rPr>
        <w:t>)</w:t>
      </w:r>
      <w:r w:rsidRPr="00FB6059">
        <w:rPr>
          <w:rFonts w:asciiTheme="minorHAnsi" w:hAnsiTheme="minorHAnsi" w:cstheme="minorHAnsi"/>
        </w:rPr>
        <w:t xml:space="preserve">. </w:t>
      </w:r>
    </w:p>
    <w:p w14:paraId="468E0BEF" w14:textId="526CB8B9" w:rsidR="0057786E" w:rsidRDefault="0057786E" w:rsidP="00862133">
      <w:pPr>
        <w:tabs>
          <w:tab w:val="left" w:pos="2160"/>
          <w:tab w:val="left" w:pos="3600"/>
          <w:tab w:val="left" w:pos="5580"/>
        </w:tabs>
        <w:rPr>
          <w:rFonts w:asciiTheme="minorHAnsi" w:hAnsiTheme="minorHAnsi" w:cstheme="minorHAnsi"/>
        </w:rPr>
      </w:pPr>
    </w:p>
    <w:p w14:paraId="2FF77670" w14:textId="776759BA" w:rsidR="0057786E" w:rsidRPr="00FB6059" w:rsidRDefault="0057786E" w:rsidP="00862133">
      <w:pPr>
        <w:tabs>
          <w:tab w:val="left" w:pos="2160"/>
          <w:tab w:val="left" w:pos="3600"/>
          <w:tab w:val="left" w:pos="5580"/>
        </w:tabs>
        <w:rPr>
          <w:rFonts w:asciiTheme="minorHAnsi" w:hAnsiTheme="minorHAnsi" w:cstheme="minorHAnsi"/>
        </w:rPr>
      </w:pPr>
      <w:r w:rsidRPr="0057786E">
        <w:rPr>
          <w:rFonts w:asciiTheme="minorHAnsi" w:hAnsiTheme="minorHAnsi" w:cstheme="minorHAnsi"/>
        </w:rPr>
        <w:t xml:space="preserve">Students who miss </w:t>
      </w:r>
      <w:r>
        <w:rPr>
          <w:rFonts w:asciiTheme="minorHAnsi" w:hAnsiTheme="minorHAnsi" w:cstheme="minorHAnsi"/>
        </w:rPr>
        <w:t xml:space="preserve">an </w:t>
      </w:r>
      <w:r w:rsidRPr="0057786E">
        <w:rPr>
          <w:rFonts w:asciiTheme="minorHAnsi" w:hAnsiTheme="minorHAnsi" w:cstheme="minorHAnsi"/>
        </w:rPr>
        <w:t>exam will need to contact the instructor and turn in</w:t>
      </w:r>
      <w:r w:rsidR="002868CD">
        <w:rPr>
          <w:rFonts w:asciiTheme="minorHAnsi" w:hAnsiTheme="minorHAnsi" w:cstheme="minorHAnsi"/>
        </w:rPr>
        <w:t xml:space="preserve"> a</w:t>
      </w:r>
      <w:r w:rsidRPr="0057786E">
        <w:rPr>
          <w:rFonts w:asciiTheme="minorHAnsi" w:hAnsiTheme="minorHAnsi" w:cstheme="minorHAnsi"/>
        </w:rPr>
        <w:t xml:space="preserve"> valid excuse within 48 hours from the time that the exam w</w:t>
      </w:r>
      <w:r>
        <w:rPr>
          <w:rFonts w:asciiTheme="minorHAnsi" w:hAnsiTheme="minorHAnsi" w:cstheme="minorHAnsi"/>
        </w:rPr>
        <w:t>as</w:t>
      </w:r>
      <w:r w:rsidRPr="0057786E">
        <w:rPr>
          <w:rFonts w:asciiTheme="minorHAnsi" w:hAnsiTheme="minorHAnsi" w:cstheme="minorHAnsi"/>
        </w:rPr>
        <w:t xml:space="preserve"> given. The makeup exam schedule is determined by the instructor and will normally be within ONE week (5 working days) from the time that the exam w</w:t>
      </w:r>
      <w:r>
        <w:rPr>
          <w:rFonts w:asciiTheme="minorHAnsi" w:hAnsiTheme="minorHAnsi" w:cstheme="minorHAnsi"/>
        </w:rPr>
        <w:t>as</w:t>
      </w:r>
      <w:r w:rsidRPr="0057786E">
        <w:rPr>
          <w:rFonts w:asciiTheme="minorHAnsi" w:hAnsiTheme="minorHAnsi" w:cstheme="minorHAnsi"/>
        </w:rPr>
        <w:t xml:space="preserve"> given.</w:t>
      </w:r>
    </w:p>
    <w:p w14:paraId="188A70C2" w14:textId="77777777" w:rsidR="00862133" w:rsidRPr="00FB6059" w:rsidRDefault="00862133" w:rsidP="00862133">
      <w:pPr>
        <w:tabs>
          <w:tab w:val="left" w:pos="2160"/>
          <w:tab w:val="left" w:pos="3600"/>
          <w:tab w:val="left" w:pos="5580"/>
        </w:tabs>
        <w:rPr>
          <w:rFonts w:asciiTheme="minorHAnsi" w:hAnsiTheme="minorHAnsi" w:cstheme="minorHAnsi"/>
        </w:rPr>
      </w:pPr>
    </w:p>
    <w:p w14:paraId="178F86C6" w14:textId="4155C643" w:rsidR="0057786E" w:rsidRPr="0057786E" w:rsidRDefault="0057786E" w:rsidP="0057786E">
      <w:pPr>
        <w:rPr>
          <w:rFonts w:asciiTheme="minorHAnsi" w:hAnsiTheme="minorHAnsi" w:cstheme="minorHAnsi"/>
          <w:bCs/>
        </w:rPr>
      </w:pPr>
      <w:r w:rsidRPr="00F77F1A">
        <w:rPr>
          <w:rFonts w:asciiTheme="minorHAnsi" w:hAnsiTheme="minorHAnsi" w:cstheme="minorHAnsi"/>
          <w:b/>
        </w:rPr>
        <w:t>All Access</w:t>
      </w:r>
      <w:r>
        <w:rPr>
          <w:rFonts w:asciiTheme="minorHAnsi" w:hAnsiTheme="minorHAnsi" w:cstheme="minorHAnsi"/>
          <w:bCs/>
        </w:rPr>
        <w:t xml:space="preserve">: </w:t>
      </w:r>
      <w:r w:rsidRPr="00F77F1A">
        <w:rPr>
          <w:rFonts w:asciiTheme="minorHAnsi" w:hAnsiTheme="minorHAnsi" w:cstheme="minorHAnsi"/>
          <w:bCs/>
        </w:rPr>
        <w:t xml:space="preserve">All Access is Auburn’s program </w:t>
      </w:r>
      <w:r>
        <w:rPr>
          <w:rFonts w:asciiTheme="minorHAnsi" w:hAnsiTheme="minorHAnsi" w:cstheme="minorHAnsi"/>
          <w:bCs/>
        </w:rPr>
        <w:t xml:space="preserve">for </w:t>
      </w:r>
      <w:r w:rsidRPr="00F77F1A">
        <w:rPr>
          <w:rFonts w:asciiTheme="minorHAnsi" w:hAnsiTheme="minorHAnsi" w:cstheme="minorHAnsi"/>
          <w:bCs/>
        </w:rPr>
        <w:t>delivering course materials digitally.</w:t>
      </w:r>
      <w:r>
        <w:rPr>
          <w:rFonts w:asciiTheme="minorHAnsi" w:hAnsiTheme="minorHAnsi" w:cstheme="minorHAnsi"/>
          <w:bCs/>
        </w:rPr>
        <w:t xml:space="preserve"> </w:t>
      </w:r>
      <w:r w:rsidRPr="00F77F1A">
        <w:rPr>
          <w:rFonts w:asciiTheme="minorHAnsi" w:hAnsiTheme="minorHAnsi" w:cstheme="minorHAnsi"/>
          <w:bCs/>
        </w:rPr>
        <w:t xml:space="preserve">For INSY 7760, you’re getting access to the Harvard Business </w:t>
      </w:r>
      <w:r>
        <w:rPr>
          <w:rFonts w:asciiTheme="minorHAnsi" w:hAnsiTheme="minorHAnsi" w:cstheme="minorHAnsi"/>
          <w:bCs/>
        </w:rPr>
        <w:t xml:space="preserve">Review </w:t>
      </w:r>
      <w:r w:rsidRPr="00F77F1A">
        <w:rPr>
          <w:rFonts w:asciiTheme="minorHAnsi" w:hAnsiTheme="minorHAnsi" w:cstheme="minorHAnsi"/>
          <w:bCs/>
        </w:rPr>
        <w:t>readings for the course</w:t>
      </w:r>
      <w:r>
        <w:rPr>
          <w:rFonts w:asciiTheme="minorHAnsi" w:hAnsiTheme="minorHAnsi" w:cstheme="minorHAnsi"/>
          <w:bCs/>
        </w:rPr>
        <w:t xml:space="preserve"> through </w:t>
      </w:r>
      <w:r w:rsidRPr="00F77F1A">
        <w:rPr>
          <w:rFonts w:asciiTheme="minorHAnsi" w:hAnsiTheme="minorHAnsi" w:cstheme="minorHAnsi"/>
          <w:bCs/>
        </w:rPr>
        <w:t>All Access</w:t>
      </w:r>
      <w:r>
        <w:rPr>
          <w:rFonts w:asciiTheme="minorHAnsi" w:hAnsiTheme="minorHAnsi" w:cstheme="minorHAnsi"/>
          <w:bCs/>
        </w:rPr>
        <w:t xml:space="preserve">. </w:t>
      </w:r>
      <w:r w:rsidRPr="00F77F1A">
        <w:rPr>
          <w:rFonts w:asciiTheme="minorHAnsi" w:hAnsiTheme="minorHAnsi" w:cstheme="minorHAnsi"/>
          <w:bCs/>
        </w:rPr>
        <w:t xml:space="preserve">The price </w:t>
      </w:r>
      <w:r>
        <w:rPr>
          <w:rFonts w:asciiTheme="minorHAnsi" w:hAnsiTheme="minorHAnsi" w:cstheme="minorHAnsi"/>
          <w:bCs/>
        </w:rPr>
        <w:t xml:space="preserve">for accessing the HBR articles is </w:t>
      </w:r>
      <w:r w:rsidRPr="00F77F1A">
        <w:rPr>
          <w:rFonts w:asciiTheme="minorHAnsi" w:hAnsiTheme="minorHAnsi" w:cstheme="minorHAnsi"/>
          <w:bCs/>
        </w:rPr>
        <w:t>$63.25.</w:t>
      </w:r>
      <w:r>
        <w:rPr>
          <w:rFonts w:asciiTheme="minorHAnsi" w:hAnsiTheme="minorHAnsi" w:cstheme="minorHAnsi"/>
          <w:bCs/>
        </w:rPr>
        <w:t xml:space="preserve"> </w:t>
      </w:r>
      <w:r w:rsidRPr="00F77F1A">
        <w:rPr>
          <w:rFonts w:asciiTheme="minorHAnsi" w:hAnsiTheme="minorHAnsi" w:cstheme="minorHAnsi"/>
          <w:bCs/>
        </w:rPr>
        <w:t xml:space="preserve">For the first two weeks of class, everyone gets this content for free.  All students in this course start as </w:t>
      </w:r>
      <w:r>
        <w:rPr>
          <w:rFonts w:asciiTheme="minorHAnsi" w:hAnsiTheme="minorHAnsi" w:cstheme="minorHAnsi"/>
          <w:bCs/>
        </w:rPr>
        <w:t>“</w:t>
      </w:r>
      <w:r w:rsidRPr="00F77F1A">
        <w:rPr>
          <w:rFonts w:asciiTheme="minorHAnsi" w:hAnsiTheme="minorHAnsi" w:cstheme="minorHAnsi"/>
          <w:bCs/>
        </w:rPr>
        <w:t>opted in</w:t>
      </w:r>
      <w:r>
        <w:rPr>
          <w:rFonts w:asciiTheme="minorHAnsi" w:hAnsiTheme="minorHAnsi" w:cstheme="minorHAnsi"/>
          <w:bCs/>
        </w:rPr>
        <w:t>”</w:t>
      </w:r>
      <w:r w:rsidRPr="00F77F1A">
        <w:rPr>
          <w:rFonts w:asciiTheme="minorHAnsi" w:hAnsiTheme="minorHAnsi" w:cstheme="minorHAnsi"/>
          <w:bCs/>
        </w:rPr>
        <w:t xml:space="preserve"> for the content for the course. If you want to opt out and not be charged, all you have to do is follow the instructions (see https://www.aubookstore.com/t-txt_allaccessoptout1.aspx ). You’ll lose access at the end of the second week of class, </w:t>
      </w:r>
      <w:r>
        <w:rPr>
          <w:rFonts w:asciiTheme="minorHAnsi" w:hAnsiTheme="minorHAnsi" w:cstheme="minorHAnsi"/>
          <w:bCs/>
        </w:rPr>
        <w:t>if you opt out of the content</w:t>
      </w:r>
      <w:r w:rsidRPr="00F77F1A">
        <w:rPr>
          <w:rFonts w:asciiTheme="minorHAnsi" w:hAnsiTheme="minorHAnsi" w:cstheme="minorHAnsi"/>
          <w:bCs/>
        </w:rPr>
        <w:t>.</w:t>
      </w:r>
    </w:p>
    <w:p w14:paraId="364F9CE4" w14:textId="77777777" w:rsidR="0057786E" w:rsidRDefault="0057786E" w:rsidP="00862133">
      <w:pPr>
        <w:pStyle w:val="Heading3"/>
        <w:rPr>
          <w:rFonts w:asciiTheme="minorHAnsi" w:hAnsiTheme="minorHAnsi" w:cstheme="minorHAnsi"/>
        </w:rPr>
      </w:pPr>
    </w:p>
    <w:p w14:paraId="12147727" w14:textId="78322202" w:rsidR="00862133" w:rsidRDefault="00862133" w:rsidP="00862133">
      <w:pPr>
        <w:pStyle w:val="Heading3"/>
        <w:rPr>
          <w:rFonts w:asciiTheme="minorHAnsi" w:hAnsiTheme="minorHAnsi" w:cstheme="minorHAnsi"/>
          <w:b w:val="0"/>
        </w:rPr>
      </w:pPr>
      <w:r w:rsidRPr="00FB6059">
        <w:rPr>
          <w:rFonts w:asciiTheme="minorHAnsi" w:hAnsiTheme="minorHAnsi" w:cstheme="minorHAnsi"/>
        </w:rPr>
        <w:t xml:space="preserve">Course Website:  </w:t>
      </w:r>
      <w:r w:rsidRPr="00FB6059">
        <w:rPr>
          <w:rFonts w:asciiTheme="minorHAnsi" w:hAnsiTheme="minorHAnsi" w:cstheme="minorHAnsi"/>
          <w:b w:val="0"/>
        </w:rPr>
        <w:t xml:space="preserve">All course material will be posted on Canvas. Students are encouraged to communicate with instructor, GTAs and each other via </w:t>
      </w:r>
      <w:r>
        <w:rPr>
          <w:rFonts w:asciiTheme="minorHAnsi" w:hAnsiTheme="minorHAnsi" w:cstheme="minorHAnsi"/>
          <w:b w:val="0"/>
        </w:rPr>
        <w:t>email</w:t>
      </w:r>
      <w:r w:rsidRPr="00FB6059">
        <w:rPr>
          <w:rFonts w:asciiTheme="minorHAnsi" w:hAnsiTheme="minorHAnsi" w:cstheme="minorHAnsi"/>
          <w:b w:val="0"/>
        </w:rPr>
        <w:t xml:space="preserve">.  If you miss a class, you are responsible for the material covered in class.  Please review Canvas regularly for important information and announcements. </w:t>
      </w:r>
      <w:r w:rsidRPr="00FB6059">
        <w:rPr>
          <w:rFonts w:asciiTheme="minorHAnsi" w:hAnsiTheme="minorHAnsi" w:cstheme="minorHAnsi"/>
          <w:b w:val="0"/>
          <w:u w:val="single"/>
        </w:rPr>
        <w:t>I assume that when we place an announcement or assignment on Canvas, you see it, and read it</w:t>
      </w:r>
      <w:r w:rsidRPr="00FB6059">
        <w:rPr>
          <w:rFonts w:asciiTheme="minorHAnsi" w:hAnsiTheme="minorHAnsi" w:cstheme="minorHAnsi"/>
          <w:b w:val="0"/>
        </w:rPr>
        <w:t>.</w:t>
      </w:r>
    </w:p>
    <w:p w14:paraId="44665384" w14:textId="77777777" w:rsidR="00F8750D" w:rsidRPr="00FB6059" w:rsidRDefault="00F8750D" w:rsidP="00F8750D">
      <w:pPr>
        <w:rPr>
          <w:rFonts w:asciiTheme="minorHAnsi" w:hAnsiTheme="minorHAnsi" w:cstheme="minorHAnsi"/>
        </w:rPr>
      </w:pPr>
    </w:p>
    <w:p w14:paraId="47EE7035" w14:textId="3AEAB1C4" w:rsidR="001E21C2" w:rsidRPr="00862133" w:rsidRDefault="001E21C2" w:rsidP="00862133">
      <w:pPr>
        <w:rPr>
          <w:rFonts w:asciiTheme="minorHAnsi" w:hAnsiTheme="minorHAnsi" w:cstheme="minorHAnsi"/>
          <w:b/>
          <w:bCs/>
        </w:rPr>
      </w:pPr>
      <w:r w:rsidRPr="00FB6059">
        <w:rPr>
          <w:rFonts w:asciiTheme="minorHAnsi" w:hAnsiTheme="minorHAnsi" w:cstheme="minorHAnsi"/>
          <w:b/>
          <w:bCs/>
        </w:rPr>
        <w:t xml:space="preserve">Course Expectations Related to Covid 19: </w:t>
      </w:r>
      <w:r w:rsidR="00862133">
        <w:rPr>
          <w:rFonts w:asciiTheme="minorHAnsi" w:hAnsiTheme="minorHAnsi" w:cstheme="minorHAnsi"/>
        </w:rPr>
        <w:t xml:space="preserve">If you </w:t>
      </w:r>
      <w:r w:rsidR="00DC3EAC">
        <w:rPr>
          <w:rFonts w:asciiTheme="minorHAnsi" w:hAnsiTheme="minorHAnsi" w:cstheme="minorHAnsi"/>
        </w:rPr>
        <w:t xml:space="preserve">are exposed to or </w:t>
      </w:r>
      <w:r w:rsidR="00862133">
        <w:rPr>
          <w:rFonts w:asciiTheme="minorHAnsi" w:hAnsiTheme="minorHAnsi" w:cstheme="minorHAnsi"/>
        </w:rPr>
        <w:t xml:space="preserve">test positive for Covid 19 please do not attend class. </w:t>
      </w:r>
      <w:r w:rsidRPr="00862133">
        <w:rPr>
          <w:rFonts w:asciiTheme="minorHAnsi" w:hAnsiTheme="minorHAnsi" w:cstheme="minorHAnsi"/>
        </w:rPr>
        <w:t xml:space="preserve">If you are quarantined or otherwise need to miss class because you may have been exposed to COVID-19, </w:t>
      </w:r>
      <w:r w:rsidR="00862133">
        <w:rPr>
          <w:rFonts w:asciiTheme="minorHAnsi" w:hAnsiTheme="minorHAnsi" w:cstheme="minorHAnsi"/>
        </w:rPr>
        <w:t>I will work with you</w:t>
      </w:r>
      <w:r w:rsidRPr="00862133">
        <w:rPr>
          <w:rFonts w:asciiTheme="minorHAnsi" w:hAnsiTheme="minorHAnsi" w:cstheme="minorHAnsi"/>
        </w:rPr>
        <w:t xml:space="preserve"> to develop a plan </w:t>
      </w:r>
      <w:r w:rsidR="00862133">
        <w:rPr>
          <w:rFonts w:asciiTheme="minorHAnsi" w:hAnsiTheme="minorHAnsi" w:cstheme="minorHAnsi"/>
        </w:rPr>
        <w:t xml:space="preserve">so you can </w:t>
      </w:r>
      <w:r w:rsidRPr="00862133">
        <w:rPr>
          <w:rFonts w:asciiTheme="minorHAnsi" w:hAnsiTheme="minorHAnsi" w:cstheme="minorHAnsi"/>
        </w:rPr>
        <w:t>keep up with your coursework.</w:t>
      </w:r>
    </w:p>
    <w:p w14:paraId="750D717B" w14:textId="77777777" w:rsidR="001E21C2" w:rsidRPr="00FB6059" w:rsidRDefault="001E21C2" w:rsidP="005E4351">
      <w:pPr>
        <w:rPr>
          <w:rFonts w:asciiTheme="minorHAnsi" w:hAnsiTheme="minorHAnsi" w:cstheme="minorHAnsi"/>
        </w:rPr>
      </w:pPr>
    </w:p>
    <w:p w14:paraId="2B9CF935" w14:textId="77777777" w:rsidR="001E21C2" w:rsidRPr="00FB6059" w:rsidRDefault="001E21C2" w:rsidP="001E21C2">
      <w:pPr>
        <w:rPr>
          <w:rFonts w:asciiTheme="minorHAnsi" w:hAnsiTheme="minorHAnsi" w:cstheme="minorHAnsi"/>
        </w:rPr>
      </w:pPr>
      <w:r w:rsidRPr="00FB6059">
        <w:rPr>
          <w:rFonts w:asciiTheme="minorHAnsi" w:hAnsiTheme="minorHAnsi" w:cstheme="minorHAnsi"/>
          <w:b/>
          <w:bCs/>
        </w:rPr>
        <w:t>COVID-19 Alternative Operations:</w:t>
      </w:r>
      <w:r w:rsidRPr="00FB6059">
        <w:rPr>
          <w:rFonts w:asciiTheme="minorHAnsi" w:hAnsiTheme="minorHAnsi" w:cstheme="minorHAnsi"/>
        </w:rPr>
        <w:t xml:space="preserve"> If normal class activities are disrupted due to illness, emergency, or crisis situation (such as a COVID-19 outbreak), the syllabus and other course plans and assignments may be modified to allow completion of the course. If this occurs, an addendum to your syllabus and/or course assignments will replace the original materials.</w:t>
      </w:r>
    </w:p>
    <w:p w14:paraId="6BD863CF" w14:textId="77777777" w:rsidR="001E21C2" w:rsidRPr="00FB6059" w:rsidRDefault="001E21C2" w:rsidP="005E4351">
      <w:pPr>
        <w:rPr>
          <w:rFonts w:asciiTheme="minorHAnsi" w:hAnsiTheme="minorHAnsi" w:cstheme="minorHAnsi"/>
          <w:b/>
          <w:bCs/>
        </w:rPr>
      </w:pPr>
    </w:p>
    <w:p w14:paraId="5B00C795" w14:textId="40111ED3" w:rsidR="005E4351" w:rsidRPr="00FB6059" w:rsidRDefault="005E4351" w:rsidP="005E4351">
      <w:pPr>
        <w:rPr>
          <w:rFonts w:asciiTheme="minorHAnsi" w:hAnsiTheme="minorHAnsi" w:cstheme="minorHAnsi"/>
        </w:rPr>
      </w:pPr>
      <w:r w:rsidRPr="00FB6059">
        <w:rPr>
          <w:rFonts w:asciiTheme="minorHAnsi" w:hAnsiTheme="minorHAnsi" w:cstheme="minorHAnsi"/>
          <w:b/>
          <w:bCs/>
        </w:rPr>
        <w:t>Use of Cell Phones during Lecture:</w:t>
      </w:r>
      <w:r w:rsidRPr="00FB6059">
        <w:rPr>
          <w:rFonts w:asciiTheme="minorHAnsi" w:hAnsiTheme="minorHAnsi" w:cstheme="minorHAnsi"/>
          <w:bCs/>
        </w:rPr>
        <w:t xml:space="preserve">  I consider it disruptive for you to use your cell phone (</w:t>
      </w:r>
      <w:r w:rsidR="005D5C8F" w:rsidRPr="00FB6059">
        <w:rPr>
          <w:rFonts w:asciiTheme="minorHAnsi" w:hAnsiTheme="minorHAnsi" w:cstheme="minorHAnsi"/>
          <w:bCs/>
        </w:rPr>
        <w:t xml:space="preserve">to make </w:t>
      </w:r>
      <w:r w:rsidRPr="00FB6059">
        <w:rPr>
          <w:rFonts w:asciiTheme="minorHAnsi" w:hAnsiTheme="minorHAnsi" w:cstheme="minorHAnsi"/>
          <w:bCs/>
        </w:rPr>
        <w:t>call</w:t>
      </w:r>
      <w:r w:rsidR="005D5C8F" w:rsidRPr="00FB6059">
        <w:rPr>
          <w:rFonts w:asciiTheme="minorHAnsi" w:hAnsiTheme="minorHAnsi" w:cstheme="minorHAnsi"/>
          <w:bCs/>
        </w:rPr>
        <w:t>s</w:t>
      </w:r>
      <w:r w:rsidRPr="00FB6059">
        <w:rPr>
          <w:rFonts w:asciiTheme="minorHAnsi" w:hAnsiTheme="minorHAnsi" w:cstheme="minorHAnsi"/>
          <w:bCs/>
        </w:rPr>
        <w:t xml:space="preserve"> or text). Personal calls &amp; texts should </w:t>
      </w:r>
      <w:r w:rsidRPr="00FB6059">
        <w:rPr>
          <w:rFonts w:asciiTheme="minorHAnsi" w:hAnsiTheme="minorHAnsi" w:cstheme="minorHAnsi"/>
          <w:bCs/>
          <w:u w:val="single"/>
        </w:rPr>
        <w:t>not</w:t>
      </w:r>
      <w:r w:rsidRPr="00FB6059">
        <w:rPr>
          <w:rFonts w:asciiTheme="minorHAnsi" w:hAnsiTheme="minorHAnsi" w:cstheme="minorHAnsi"/>
          <w:bCs/>
        </w:rPr>
        <w:t xml:space="preserve"> be taken or made in the lecture classroom. </w:t>
      </w:r>
    </w:p>
    <w:p w14:paraId="47F581CF" w14:textId="77777777" w:rsidR="005E4351" w:rsidRPr="00FB6059" w:rsidRDefault="005E4351" w:rsidP="005E4351">
      <w:pPr>
        <w:pStyle w:val="Heading3"/>
        <w:rPr>
          <w:rFonts w:asciiTheme="minorHAnsi" w:hAnsiTheme="minorHAnsi" w:cstheme="minorHAnsi"/>
        </w:rPr>
      </w:pPr>
    </w:p>
    <w:p w14:paraId="2F4AA68F" w14:textId="4C03221D" w:rsidR="001E21C2" w:rsidRPr="00FB6059" w:rsidRDefault="005E4351" w:rsidP="00563A6A">
      <w:pPr>
        <w:rPr>
          <w:rFonts w:asciiTheme="minorHAnsi" w:hAnsiTheme="minorHAnsi" w:cstheme="minorHAnsi"/>
          <w:bCs/>
        </w:rPr>
      </w:pPr>
      <w:r w:rsidRPr="00FB6059">
        <w:rPr>
          <w:rFonts w:asciiTheme="minorHAnsi" w:hAnsiTheme="minorHAnsi" w:cstheme="minorHAnsi"/>
          <w:b/>
          <w:bCs/>
        </w:rPr>
        <w:t xml:space="preserve">Attendance: </w:t>
      </w:r>
      <w:r w:rsidR="00A63BBC" w:rsidRPr="00FB6059">
        <w:rPr>
          <w:rFonts w:asciiTheme="minorHAnsi" w:hAnsiTheme="minorHAnsi" w:cstheme="minorHAnsi"/>
          <w:bCs/>
        </w:rPr>
        <w:t xml:space="preserve"> </w:t>
      </w:r>
      <w:r w:rsidRPr="00FB6059">
        <w:rPr>
          <w:rFonts w:asciiTheme="minorHAnsi" w:hAnsiTheme="minorHAnsi" w:cstheme="minorHAnsi"/>
          <w:bCs/>
        </w:rPr>
        <w:t xml:space="preserve">Lecture attendance is strongly </w:t>
      </w:r>
      <w:r w:rsidR="00A63BBC" w:rsidRPr="00FB6059">
        <w:rPr>
          <w:rFonts w:asciiTheme="minorHAnsi" w:hAnsiTheme="minorHAnsi" w:cstheme="minorHAnsi"/>
          <w:bCs/>
        </w:rPr>
        <w:t>encouraged</w:t>
      </w:r>
      <w:r w:rsidRPr="00FB6059">
        <w:rPr>
          <w:rFonts w:asciiTheme="minorHAnsi" w:hAnsiTheme="minorHAnsi" w:cstheme="minorHAnsi"/>
          <w:bCs/>
        </w:rPr>
        <w:t>, much of the material presented in the classroom is not readily available elsewhere.</w:t>
      </w:r>
      <w:r w:rsidR="008263BB" w:rsidRPr="00FB6059">
        <w:rPr>
          <w:rFonts w:asciiTheme="minorHAnsi" w:hAnsiTheme="minorHAnsi" w:cstheme="minorHAnsi"/>
          <w:bCs/>
        </w:rPr>
        <w:t xml:space="preserve"> </w:t>
      </w:r>
    </w:p>
    <w:p w14:paraId="2339B03E" w14:textId="77777777" w:rsidR="001E21C2" w:rsidRPr="00FB6059" w:rsidRDefault="001E21C2" w:rsidP="00563A6A">
      <w:pPr>
        <w:rPr>
          <w:rFonts w:asciiTheme="minorHAnsi" w:hAnsiTheme="minorHAnsi" w:cstheme="minorHAnsi"/>
        </w:rPr>
      </w:pPr>
    </w:p>
    <w:p w14:paraId="4D926BAE" w14:textId="0D9CE3FD" w:rsidR="0054392D" w:rsidRPr="00FB6059" w:rsidRDefault="00D53B28" w:rsidP="00762EC5">
      <w:pPr>
        <w:rPr>
          <w:rFonts w:asciiTheme="minorHAnsi" w:hAnsiTheme="minorHAnsi" w:cstheme="minorHAnsi"/>
        </w:rPr>
      </w:pPr>
      <w:r w:rsidRPr="00FB6059">
        <w:rPr>
          <w:rFonts w:asciiTheme="minorHAnsi" w:hAnsiTheme="minorHAnsi" w:cstheme="minorHAnsi"/>
          <w:b/>
        </w:rPr>
        <w:t>Accommodations for Students with Disabilities</w:t>
      </w:r>
      <w:r w:rsidRPr="00FB6059">
        <w:rPr>
          <w:rFonts w:asciiTheme="minorHAnsi" w:hAnsiTheme="minorHAnsi" w:cstheme="minorHAnsi"/>
        </w:rPr>
        <w:t xml:space="preserve">:  </w:t>
      </w:r>
      <w:r w:rsidR="00985A48" w:rsidRPr="00FB6059">
        <w:rPr>
          <w:rFonts w:asciiTheme="minorHAnsi" w:hAnsiTheme="minorHAnsi" w:cstheme="minorHAnsi"/>
        </w:rPr>
        <w:t xml:space="preserve">Students who need accommodations are asked to electronically submit their approved accommodations through AU Access and to arrange a meeting during office hours the first week of classes, or as soon as possible if accommodations are needed immediately. If you have a conflict with my office hours, an alternate time can be </w:t>
      </w:r>
      <w:r w:rsidR="00985A48" w:rsidRPr="00FB6059">
        <w:rPr>
          <w:rFonts w:asciiTheme="minorHAnsi" w:hAnsiTheme="minorHAnsi" w:cstheme="minorHAnsi"/>
        </w:rPr>
        <w:lastRenderedPageBreak/>
        <w:t>arranged. To set up this meeting, please contact me by e-mail. If you have not established accommodations through the Office of Accessibility, but need accommodations, make an appointment with the Office of Accessibility, 1228 Haley Center, 844-2096 (V/TT).</w:t>
      </w:r>
    </w:p>
    <w:p w14:paraId="1EEC45AA" w14:textId="77777777" w:rsidR="00003E79" w:rsidRPr="00FB6059" w:rsidRDefault="00003E79" w:rsidP="00003E79">
      <w:pPr>
        <w:rPr>
          <w:rFonts w:asciiTheme="minorHAnsi" w:hAnsiTheme="minorHAnsi" w:cstheme="minorHAnsi"/>
        </w:rPr>
      </w:pPr>
    </w:p>
    <w:p w14:paraId="22151C52" w14:textId="57B2EBD3" w:rsidR="00003E79" w:rsidRPr="00FB6059" w:rsidRDefault="00003E79" w:rsidP="00762EC5">
      <w:pPr>
        <w:rPr>
          <w:rFonts w:asciiTheme="minorHAnsi" w:hAnsiTheme="minorHAnsi" w:cstheme="minorHAnsi"/>
        </w:rPr>
      </w:pPr>
      <w:r w:rsidRPr="00FB6059">
        <w:rPr>
          <w:rFonts w:asciiTheme="minorHAnsi" w:hAnsiTheme="minorHAnsi" w:cstheme="minorHAnsi"/>
          <w:b/>
        </w:rPr>
        <w:t>Calculator Policy.</w:t>
      </w:r>
      <w:r w:rsidRPr="00FB6059">
        <w:rPr>
          <w:rFonts w:asciiTheme="minorHAnsi" w:hAnsiTheme="minorHAnsi" w:cstheme="minorHAnsi"/>
        </w:rPr>
        <w:t xml:space="preserve">  As stated in the Tiger Cub, any violation of the academic honesty code will be reported to the Academic Honesty Committee.  To avoid academic dishonesty, students are not to have calculators that store text and/or can connect to Bluetooth devices during class.  The only calculators acceptable for in-class exams or quizzes are: TI-30XA, TI-30XIIB, TI-30XIIS, and TI-34II.</w:t>
      </w:r>
    </w:p>
    <w:p w14:paraId="0539D798" w14:textId="77777777" w:rsidR="00985A48" w:rsidRPr="00FB6059" w:rsidRDefault="00985A48" w:rsidP="00762EC5">
      <w:pPr>
        <w:rPr>
          <w:rFonts w:asciiTheme="minorHAnsi" w:hAnsiTheme="minorHAnsi" w:cstheme="minorHAnsi"/>
        </w:rPr>
      </w:pPr>
    </w:p>
    <w:p w14:paraId="70EA0F3E" w14:textId="0617B3DA" w:rsidR="0054392D" w:rsidRDefault="0054392D" w:rsidP="0054392D">
      <w:pPr>
        <w:rPr>
          <w:rFonts w:asciiTheme="minorHAnsi" w:hAnsiTheme="minorHAnsi" w:cstheme="minorHAnsi"/>
        </w:rPr>
      </w:pPr>
      <w:r w:rsidRPr="00FB6059">
        <w:rPr>
          <w:rFonts w:asciiTheme="minorHAnsi" w:hAnsiTheme="minorHAnsi" w:cstheme="minorHAnsi"/>
          <w:b/>
        </w:rPr>
        <w:t>INSY Departmental Academic Honesty Policy:</w:t>
      </w:r>
      <w:r w:rsidRPr="00FB6059">
        <w:rPr>
          <w:rFonts w:asciiTheme="minorHAnsi" w:hAnsiTheme="minorHAnsi" w:cstheme="minorHAnsi"/>
        </w:rPr>
        <w:t xml:space="preserve">  All portions of the Auburn University student academic honesty code (Title X11) found in the Tiger Cub will apply to this class.  All academic honesty violations or alleged violations of the SGA Code of Laws will be reported to the Office of the Provost, which will then refer the case to the Academic Honesty Committee.</w:t>
      </w:r>
    </w:p>
    <w:p w14:paraId="45CAB085" w14:textId="77777777" w:rsidR="00DC3EAC" w:rsidRPr="00FB6059" w:rsidRDefault="00DC3EAC" w:rsidP="0054392D">
      <w:pPr>
        <w:rPr>
          <w:rFonts w:asciiTheme="minorHAnsi" w:hAnsiTheme="minorHAnsi" w:cstheme="minorHAnsi"/>
        </w:rPr>
      </w:pPr>
    </w:p>
    <w:p w14:paraId="627EAF49" w14:textId="43666E49" w:rsidR="0096692C" w:rsidRDefault="0054392D" w:rsidP="0054392D">
      <w:pPr>
        <w:rPr>
          <w:rFonts w:asciiTheme="minorHAnsi" w:hAnsiTheme="minorHAnsi" w:cstheme="minorHAnsi"/>
        </w:rPr>
      </w:pPr>
      <w:r w:rsidRPr="00FB6059">
        <w:rPr>
          <w:rFonts w:asciiTheme="minorHAnsi" w:hAnsiTheme="minorHAnsi" w:cstheme="minorHAnsi"/>
        </w:rPr>
        <w:t>Violations include, but are not limited to:</w:t>
      </w:r>
    </w:p>
    <w:p w14:paraId="4BA1D1BE" w14:textId="77777777" w:rsidR="00E837F0" w:rsidRPr="00FB6059" w:rsidRDefault="00E837F0" w:rsidP="0054392D">
      <w:pPr>
        <w:rPr>
          <w:rFonts w:asciiTheme="minorHAnsi" w:hAnsiTheme="minorHAnsi" w:cstheme="minorHAnsi"/>
        </w:rPr>
      </w:pPr>
    </w:p>
    <w:p w14:paraId="6A0BF115" w14:textId="12A3DCF9" w:rsidR="0096692C" w:rsidRDefault="0054392D" w:rsidP="0054392D">
      <w:pPr>
        <w:pStyle w:val="ListParagraph"/>
        <w:numPr>
          <w:ilvl w:val="0"/>
          <w:numId w:val="32"/>
        </w:numPr>
        <w:rPr>
          <w:rFonts w:asciiTheme="minorHAnsi" w:hAnsiTheme="minorHAnsi" w:cstheme="minorHAnsi"/>
        </w:rPr>
      </w:pPr>
      <w:r w:rsidRPr="00FB6059">
        <w:rPr>
          <w:rFonts w:asciiTheme="minorHAnsi" w:hAnsiTheme="minorHAnsi" w:cstheme="minorHAnsi"/>
          <w:u w:val="single"/>
        </w:rPr>
        <w:t>Cheating on an examination.</w:t>
      </w:r>
      <w:r w:rsidRPr="00FB6059">
        <w:rPr>
          <w:rFonts w:asciiTheme="minorHAnsi" w:hAnsiTheme="minorHAnsi" w:cstheme="minorHAnsi"/>
        </w:rPr>
        <w:t xml:space="preserve">  This includes such things as copying from another’s paper, using unauthorized notes, calculators, cell phones, </w:t>
      </w:r>
      <w:r w:rsidR="00955084" w:rsidRPr="00FB6059">
        <w:rPr>
          <w:rFonts w:asciiTheme="minorHAnsi" w:hAnsiTheme="minorHAnsi" w:cstheme="minorHAnsi"/>
        </w:rPr>
        <w:t xml:space="preserve">smart watches, </w:t>
      </w:r>
      <w:r w:rsidRPr="00FB6059">
        <w:rPr>
          <w:rFonts w:asciiTheme="minorHAnsi" w:hAnsiTheme="minorHAnsi" w:cstheme="minorHAnsi"/>
        </w:rPr>
        <w:t>blue-tooth and/or wireless devices, PDAs, laptop/pen tablet, etc., or giving or receiving unauthorized aid, such as trading examinations, whispering answers, passing notes, or using electronic devices to transmit or receive information.</w:t>
      </w:r>
    </w:p>
    <w:p w14:paraId="3360EDC3" w14:textId="77777777" w:rsidR="0057786E" w:rsidRPr="00FB6059" w:rsidRDefault="0057786E" w:rsidP="0057786E">
      <w:pPr>
        <w:pStyle w:val="ListParagraph"/>
        <w:rPr>
          <w:rFonts w:asciiTheme="minorHAnsi" w:hAnsiTheme="minorHAnsi" w:cstheme="minorHAnsi"/>
        </w:rPr>
      </w:pPr>
    </w:p>
    <w:p w14:paraId="28DC8D64" w14:textId="63E06641" w:rsidR="0057786E" w:rsidRPr="00E837F0" w:rsidRDefault="0054392D" w:rsidP="00E837F0">
      <w:pPr>
        <w:pStyle w:val="ListParagraph"/>
        <w:numPr>
          <w:ilvl w:val="0"/>
          <w:numId w:val="32"/>
        </w:numPr>
        <w:rPr>
          <w:rFonts w:asciiTheme="minorHAnsi" w:hAnsiTheme="minorHAnsi" w:cstheme="minorHAnsi"/>
        </w:rPr>
      </w:pPr>
      <w:r w:rsidRPr="00FB6059">
        <w:rPr>
          <w:rFonts w:asciiTheme="minorHAnsi" w:hAnsiTheme="minorHAnsi" w:cstheme="minorHAnsi"/>
          <w:u w:val="single"/>
        </w:rPr>
        <w:t>Plagiarism.</w:t>
      </w:r>
      <w:r w:rsidRPr="00FB6059">
        <w:rPr>
          <w:rFonts w:asciiTheme="minorHAnsi" w:hAnsiTheme="minorHAnsi" w:cstheme="minorHAnsi"/>
        </w:rPr>
        <w:t xml:space="preserve">  This is using someone else's work without giving credit. It is, for example, using ideas, phrases, papers, laboratory reports, computer programs, data - copied directly or paraphrased - that you did not arrive at on your own. Sources include published works such as book</w:t>
      </w:r>
      <w:r w:rsidR="00373303" w:rsidRPr="00FB6059">
        <w:rPr>
          <w:rFonts w:asciiTheme="minorHAnsi" w:hAnsiTheme="minorHAnsi" w:cstheme="minorHAnsi"/>
        </w:rPr>
        <w:t>s</w:t>
      </w:r>
      <w:r w:rsidRPr="00FB6059">
        <w:rPr>
          <w:rFonts w:asciiTheme="minorHAnsi" w:hAnsiTheme="minorHAnsi" w:cstheme="minorHAnsi"/>
        </w:rPr>
        <w:t>, movies, web sites, and unpublished works such as other students' papers or material from a research service. In brief, representing someone else's work as your own is academically dishonest. The risk of plagiarism can be avoided in written work by clearly indicating, either in footnotes or in the paper itself, the source of any major or unique idea or wording that you did not arrive at on your own. Sources must be given regardless of whether the material is quoted directly or paraphrased.  Copying another student's assignment and putting your name on it is plagiarism.  Copying an answer key from an instructor’s guide is plagiarism.  Copying work from a previous semester of the class is plagiarism.</w:t>
      </w:r>
    </w:p>
    <w:p w14:paraId="6E6B63B2" w14:textId="77777777" w:rsidR="0057786E" w:rsidRPr="00FB6059" w:rsidRDefault="0057786E" w:rsidP="0057786E">
      <w:pPr>
        <w:pStyle w:val="ListParagraph"/>
        <w:rPr>
          <w:rFonts w:asciiTheme="minorHAnsi" w:hAnsiTheme="minorHAnsi" w:cstheme="minorHAnsi"/>
        </w:rPr>
      </w:pPr>
    </w:p>
    <w:p w14:paraId="70AC3CEF" w14:textId="0396B219" w:rsidR="0096692C" w:rsidRPr="00FB6059" w:rsidRDefault="0054392D" w:rsidP="0054392D">
      <w:pPr>
        <w:pStyle w:val="ListParagraph"/>
        <w:numPr>
          <w:ilvl w:val="0"/>
          <w:numId w:val="32"/>
        </w:numPr>
        <w:rPr>
          <w:rFonts w:asciiTheme="minorHAnsi" w:hAnsiTheme="minorHAnsi" w:cstheme="minorHAnsi"/>
        </w:rPr>
      </w:pPr>
      <w:r w:rsidRPr="00FB6059">
        <w:rPr>
          <w:rFonts w:asciiTheme="minorHAnsi" w:hAnsiTheme="minorHAnsi" w:cstheme="minorHAnsi"/>
          <w:u w:val="single"/>
        </w:rPr>
        <w:t>Unauthorized collaboration.</w:t>
      </w:r>
      <w:r w:rsidRPr="00FB6059">
        <w:rPr>
          <w:rFonts w:asciiTheme="minorHAnsi" w:hAnsiTheme="minorHAnsi" w:cstheme="minorHAnsi"/>
        </w:rPr>
        <w:t xml:space="preserve">  This is working with or receiving help from others on graded assignments without the specific approval of the instructor. If in doubt, seek permission from the instructor before working with others.  Students are encouraged to learn from one another: Form study groups and discuss assignments, but each assignment must be individual work unless specifically stated and turned in as a group assignment. You are encouraged to talk to one another about your assignments, however, all assignments must be done by the student(s) whose name is (are) on it!</w:t>
      </w:r>
    </w:p>
    <w:p w14:paraId="0FD9552A" w14:textId="76FBD191" w:rsidR="00862133" w:rsidRPr="00DC3EAC" w:rsidRDefault="0054392D" w:rsidP="00DC3EAC">
      <w:pPr>
        <w:pStyle w:val="ListParagraph"/>
        <w:numPr>
          <w:ilvl w:val="0"/>
          <w:numId w:val="32"/>
        </w:numPr>
        <w:rPr>
          <w:rFonts w:asciiTheme="minorHAnsi" w:hAnsiTheme="minorHAnsi" w:cstheme="minorHAnsi"/>
        </w:rPr>
      </w:pPr>
      <w:r w:rsidRPr="00FB6059">
        <w:rPr>
          <w:rFonts w:asciiTheme="minorHAnsi" w:hAnsiTheme="minorHAnsi" w:cstheme="minorHAnsi"/>
          <w:u w:val="single"/>
        </w:rPr>
        <w:lastRenderedPageBreak/>
        <w:t>Multiple submission.</w:t>
      </w:r>
      <w:r w:rsidRPr="00FB6059">
        <w:rPr>
          <w:rFonts w:asciiTheme="minorHAnsi" w:hAnsiTheme="minorHAnsi" w:cstheme="minorHAnsi"/>
        </w:rPr>
        <w:t xml:space="preserve">  This means using the same work to fulfill the academic requirements in more than one course. Prior permission of the instructor </w:t>
      </w:r>
      <w:r w:rsidR="00D73507" w:rsidRPr="00FB6059">
        <w:rPr>
          <w:rFonts w:asciiTheme="minorHAnsi" w:hAnsiTheme="minorHAnsi" w:cstheme="minorHAnsi"/>
        </w:rPr>
        <w:br/>
      </w:r>
      <w:r w:rsidRPr="00FB6059">
        <w:rPr>
          <w:rFonts w:asciiTheme="minorHAnsi" w:hAnsiTheme="minorHAnsi" w:cstheme="minorHAnsi"/>
        </w:rPr>
        <w:t>is essential.</w:t>
      </w:r>
    </w:p>
    <w:p w14:paraId="5305F3C5" w14:textId="04EE7D80" w:rsidR="0049700C" w:rsidRDefault="0049700C" w:rsidP="004F1ADF">
      <w:pPr>
        <w:jc w:val="center"/>
        <w:rPr>
          <w:rFonts w:asciiTheme="minorHAnsi" w:hAnsiTheme="minorHAnsi" w:cstheme="minorHAnsi"/>
        </w:rPr>
      </w:pPr>
    </w:p>
    <w:p w14:paraId="4C513BD7" w14:textId="33BD43E1" w:rsidR="0057786E" w:rsidRDefault="0057786E" w:rsidP="004F1ADF">
      <w:pPr>
        <w:jc w:val="center"/>
        <w:rPr>
          <w:rFonts w:asciiTheme="minorHAnsi" w:hAnsiTheme="minorHAnsi" w:cstheme="minorHAnsi"/>
        </w:rPr>
      </w:pPr>
    </w:p>
    <w:p w14:paraId="7EE1D877" w14:textId="77777777" w:rsidR="0057786E" w:rsidRDefault="0057786E" w:rsidP="004F1ADF">
      <w:pPr>
        <w:jc w:val="center"/>
        <w:rPr>
          <w:rFonts w:asciiTheme="minorHAnsi" w:hAnsiTheme="minorHAnsi" w:cstheme="minorHAnsi"/>
        </w:rPr>
      </w:pPr>
    </w:p>
    <w:p w14:paraId="14F96F40" w14:textId="73254721" w:rsidR="0057786E" w:rsidRDefault="0057786E" w:rsidP="004F1ADF">
      <w:pPr>
        <w:jc w:val="center"/>
        <w:rPr>
          <w:rFonts w:asciiTheme="minorHAnsi" w:hAnsiTheme="minorHAnsi" w:cstheme="minorHAnsi"/>
        </w:rPr>
      </w:pPr>
      <w:r w:rsidRPr="00FB6059">
        <w:rPr>
          <w:rFonts w:asciiTheme="minorHAnsi" w:hAnsiTheme="minorHAnsi" w:cstheme="minorHAnsi"/>
          <w:noProof/>
        </w:rPr>
        <w:drawing>
          <wp:inline distT="0" distB="0" distL="0" distR="0" wp14:anchorId="7826A416" wp14:editId="7D71DDCB">
            <wp:extent cx="1829641" cy="114674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1851885" cy="1160689"/>
                    </a:xfrm>
                    <a:prstGeom prst="rect">
                      <a:avLst/>
                    </a:prstGeom>
                  </pic:spPr>
                </pic:pic>
              </a:graphicData>
            </a:graphic>
          </wp:inline>
        </w:drawing>
      </w:r>
    </w:p>
    <w:p w14:paraId="08F56571" w14:textId="1456B40D" w:rsidR="00D84261" w:rsidRDefault="00D84261" w:rsidP="0049700C">
      <w:pPr>
        <w:jc w:val="center"/>
        <w:rPr>
          <w:rFonts w:asciiTheme="minorHAnsi" w:hAnsiTheme="minorHAnsi" w:cstheme="minorHAnsi"/>
        </w:rPr>
      </w:pPr>
    </w:p>
    <w:p w14:paraId="5D462193" w14:textId="318E05DC" w:rsidR="0057786E" w:rsidRDefault="0057786E" w:rsidP="0049700C">
      <w:pPr>
        <w:jc w:val="center"/>
        <w:rPr>
          <w:rFonts w:asciiTheme="minorHAnsi" w:hAnsiTheme="minorHAnsi" w:cstheme="minorHAnsi"/>
        </w:rPr>
      </w:pPr>
    </w:p>
    <w:p w14:paraId="44FC6507" w14:textId="77777777" w:rsidR="0057786E" w:rsidRPr="0057786E" w:rsidRDefault="0057786E" w:rsidP="0057786E">
      <w:pPr>
        <w:rPr>
          <w:rFonts w:asciiTheme="minorHAnsi" w:hAnsiTheme="minorHAnsi" w:cstheme="minorHAnsi"/>
        </w:rPr>
      </w:pPr>
    </w:p>
    <w:p w14:paraId="21BCA76B" w14:textId="77777777" w:rsidR="0057786E" w:rsidRPr="0057786E" w:rsidRDefault="0057786E" w:rsidP="0057786E">
      <w:pPr>
        <w:rPr>
          <w:rFonts w:asciiTheme="minorHAnsi" w:hAnsiTheme="minorHAnsi" w:cstheme="minorHAnsi"/>
        </w:rPr>
      </w:pPr>
      <w:r w:rsidRPr="0057786E">
        <w:rPr>
          <w:rFonts w:asciiTheme="minorHAnsi" w:hAnsiTheme="minorHAnsi" w:cstheme="minorHAnsi"/>
        </w:rPr>
        <w:t>“I believe that this is a practical world and that I can count only on what I earn. Therefore, I believe in work, hard work.</w:t>
      </w:r>
    </w:p>
    <w:p w14:paraId="5D6F8099" w14:textId="77777777" w:rsidR="0057786E" w:rsidRPr="0057786E" w:rsidRDefault="0057786E" w:rsidP="0057786E">
      <w:pPr>
        <w:rPr>
          <w:rFonts w:asciiTheme="minorHAnsi" w:hAnsiTheme="minorHAnsi" w:cstheme="minorHAnsi"/>
        </w:rPr>
      </w:pPr>
    </w:p>
    <w:p w14:paraId="19A5476C" w14:textId="77777777" w:rsidR="0057786E" w:rsidRPr="0057786E" w:rsidRDefault="0057786E" w:rsidP="0057786E">
      <w:pPr>
        <w:rPr>
          <w:rFonts w:asciiTheme="minorHAnsi" w:hAnsiTheme="minorHAnsi" w:cstheme="minorHAnsi"/>
        </w:rPr>
      </w:pPr>
      <w:r w:rsidRPr="0057786E">
        <w:rPr>
          <w:rFonts w:asciiTheme="minorHAnsi" w:hAnsiTheme="minorHAnsi" w:cstheme="minorHAnsi"/>
        </w:rPr>
        <w:t>I believe in education, which gives me the knowledge to work wisely and trains my mind and my hands to work skillfully.</w:t>
      </w:r>
    </w:p>
    <w:p w14:paraId="74B1CBE7" w14:textId="77777777" w:rsidR="0057786E" w:rsidRPr="0057786E" w:rsidRDefault="0057786E" w:rsidP="0057786E">
      <w:pPr>
        <w:rPr>
          <w:rFonts w:asciiTheme="minorHAnsi" w:hAnsiTheme="minorHAnsi" w:cstheme="minorHAnsi"/>
        </w:rPr>
      </w:pPr>
    </w:p>
    <w:p w14:paraId="63E85CAB" w14:textId="77777777" w:rsidR="0057786E" w:rsidRPr="0057786E" w:rsidRDefault="0057786E" w:rsidP="0057786E">
      <w:pPr>
        <w:rPr>
          <w:rFonts w:asciiTheme="minorHAnsi" w:hAnsiTheme="minorHAnsi" w:cstheme="minorHAnsi"/>
        </w:rPr>
      </w:pPr>
      <w:r w:rsidRPr="0057786E">
        <w:rPr>
          <w:rFonts w:asciiTheme="minorHAnsi" w:hAnsiTheme="minorHAnsi" w:cstheme="minorHAnsi"/>
        </w:rPr>
        <w:t>I believe in honesty and truthfulness, without which I cannot win the respect and confidence of my fellow men.”</w:t>
      </w:r>
    </w:p>
    <w:p w14:paraId="643800C8" w14:textId="6FBE3E3C" w:rsidR="0057786E" w:rsidRPr="00171999" w:rsidRDefault="0057786E" w:rsidP="00171999">
      <w:pPr>
        <w:pStyle w:val="ListParagraph"/>
        <w:numPr>
          <w:ilvl w:val="0"/>
          <w:numId w:val="33"/>
        </w:numPr>
        <w:rPr>
          <w:rFonts w:asciiTheme="minorHAnsi" w:hAnsiTheme="minorHAnsi" w:cstheme="minorHAnsi"/>
        </w:rPr>
      </w:pPr>
      <w:r w:rsidRPr="00171999">
        <w:rPr>
          <w:rFonts w:asciiTheme="minorHAnsi" w:hAnsiTheme="minorHAnsi" w:cstheme="minorHAnsi"/>
        </w:rPr>
        <w:t>From the Auburn Creed by George Petrie</w:t>
      </w:r>
    </w:p>
    <w:p w14:paraId="3083A276" w14:textId="77777777" w:rsidR="0057786E" w:rsidRPr="00FB6059" w:rsidRDefault="0057786E" w:rsidP="0049700C">
      <w:pPr>
        <w:jc w:val="center"/>
        <w:rPr>
          <w:rFonts w:asciiTheme="minorHAnsi" w:hAnsiTheme="minorHAnsi" w:cstheme="minorHAnsi"/>
        </w:rPr>
      </w:pPr>
    </w:p>
    <w:sectPr w:rsidR="0057786E" w:rsidRPr="00FB6059" w:rsidSect="00A63BBC">
      <w:headerReference w:type="default" r:id="rId11"/>
      <w:footerReference w:type="default" r:id="rId12"/>
      <w:footerReference w:type="first" r:id="rId13"/>
      <w:pgSz w:w="12240" w:h="15840"/>
      <w:pgMar w:top="864" w:right="1152"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0C5C" w14:textId="77777777" w:rsidR="00025072" w:rsidRDefault="00025072">
      <w:r>
        <w:separator/>
      </w:r>
    </w:p>
  </w:endnote>
  <w:endnote w:type="continuationSeparator" w:id="0">
    <w:p w14:paraId="58DADD54" w14:textId="77777777" w:rsidR="00025072" w:rsidRDefault="0002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C06A" w14:textId="77777777" w:rsidR="00C033E3" w:rsidRPr="00C0226E" w:rsidRDefault="00C0226E" w:rsidP="00C0226E">
    <w:pPr>
      <w:pStyle w:val="Header"/>
      <w:jc w:val="center"/>
      <w:rPr>
        <w:rFonts w:ascii="Verdana" w:hAnsi="Verdana"/>
        <w:sz w:val="18"/>
        <w:szCs w:val="18"/>
        <w:lang w:val="en-US"/>
      </w:rPr>
    </w:pPr>
    <w:r w:rsidRPr="007C2B17">
      <w:rPr>
        <w:rFonts w:ascii="Verdana" w:hAnsi="Verdana"/>
        <w:sz w:val="18"/>
        <w:szCs w:val="18"/>
      </w:rPr>
      <w:t xml:space="preserve">Page </w:t>
    </w:r>
    <w:r w:rsidRPr="007C2B17">
      <w:rPr>
        <w:rFonts w:ascii="Verdana" w:hAnsi="Verdana"/>
        <w:b/>
        <w:bCs/>
        <w:sz w:val="18"/>
        <w:szCs w:val="18"/>
      </w:rPr>
      <w:fldChar w:fldCharType="begin"/>
    </w:r>
    <w:r w:rsidRPr="007C2B17">
      <w:rPr>
        <w:rFonts w:ascii="Verdana" w:hAnsi="Verdana"/>
        <w:b/>
        <w:bCs/>
        <w:sz w:val="18"/>
        <w:szCs w:val="18"/>
      </w:rPr>
      <w:instrText xml:space="preserve"> PAGE </w:instrText>
    </w:r>
    <w:r w:rsidRPr="007C2B17">
      <w:rPr>
        <w:rFonts w:ascii="Verdana" w:hAnsi="Verdana"/>
        <w:b/>
        <w:bCs/>
        <w:sz w:val="18"/>
        <w:szCs w:val="18"/>
      </w:rPr>
      <w:fldChar w:fldCharType="separate"/>
    </w:r>
    <w:r w:rsidR="00FC4F54">
      <w:rPr>
        <w:rFonts w:ascii="Verdana" w:hAnsi="Verdana"/>
        <w:b/>
        <w:bCs/>
        <w:noProof/>
        <w:sz w:val="18"/>
        <w:szCs w:val="18"/>
      </w:rPr>
      <w:t>2</w:t>
    </w:r>
    <w:r w:rsidRPr="007C2B17">
      <w:rPr>
        <w:rFonts w:ascii="Verdana" w:hAnsi="Verdana"/>
        <w:b/>
        <w:bCs/>
        <w:sz w:val="18"/>
        <w:szCs w:val="18"/>
      </w:rPr>
      <w:fldChar w:fldCharType="end"/>
    </w:r>
    <w:r w:rsidRPr="007C2B17">
      <w:rPr>
        <w:rFonts w:ascii="Verdana" w:hAnsi="Verdana"/>
        <w:sz w:val="18"/>
        <w:szCs w:val="18"/>
      </w:rPr>
      <w:t xml:space="preserve"> of </w:t>
    </w:r>
    <w:r w:rsidRPr="007C2B17">
      <w:rPr>
        <w:rFonts w:ascii="Verdana" w:hAnsi="Verdana"/>
        <w:b/>
        <w:bCs/>
        <w:sz w:val="18"/>
        <w:szCs w:val="18"/>
      </w:rPr>
      <w:fldChar w:fldCharType="begin"/>
    </w:r>
    <w:r w:rsidRPr="007C2B17">
      <w:rPr>
        <w:rFonts w:ascii="Verdana" w:hAnsi="Verdana"/>
        <w:b/>
        <w:bCs/>
        <w:sz w:val="18"/>
        <w:szCs w:val="18"/>
      </w:rPr>
      <w:instrText xml:space="preserve"> NUMPAGES  </w:instrText>
    </w:r>
    <w:r w:rsidRPr="007C2B17">
      <w:rPr>
        <w:rFonts w:ascii="Verdana" w:hAnsi="Verdana"/>
        <w:b/>
        <w:bCs/>
        <w:sz w:val="18"/>
        <w:szCs w:val="18"/>
      </w:rPr>
      <w:fldChar w:fldCharType="separate"/>
    </w:r>
    <w:r w:rsidR="00FC4F54">
      <w:rPr>
        <w:rFonts w:ascii="Verdana" w:hAnsi="Verdana"/>
        <w:b/>
        <w:bCs/>
        <w:noProof/>
        <w:sz w:val="18"/>
        <w:szCs w:val="18"/>
      </w:rPr>
      <w:t>4</w:t>
    </w:r>
    <w:r w:rsidRPr="007C2B17">
      <w:rPr>
        <w:rFonts w:ascii="Verdana" w:hAnsi="Verdana"/>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E975" w14:textId="77777777" w:rsidR="00C0226E" w:rsidRPr="00C0226E" w:rsidRDefault="00C0226E" w:rsidP="00C0226E">
    <w:pPr>
      <w:pStyle w:val="Header"/>
      <w:jc w:val="center"/>
      <w:rPr>
        <w:rFonts w:ascii="Verdana" w:hAnsi="Verdana"/>
        <w:sz w:val="18"/>
        <w:szCs w:val="18"/>
        <w:lang w:val="en-US"/>
      </w:rPr>
    </w:pPr>
    <w:r w:rsidRPr="007C2B17">
      <w:rPr>
        <w:rFonts w:ascii="Verdana" w:hAnsi="Verdana"/>
        <w:sz w:val="18"/>
        <w:szCs w:val="18"/>
      </w:rPr>
      <w:t xml:space="preserve">Page </w:t>
    </w:r>
    <w:r w:rsidRPr="007C2B17">
      <w:rPr>
        <w:rFonts w:ascii="Verdana" w:hAnsi="Verdana"/>
        <w:b/>
        <w:bCs/>
        <w:sz w:val="18"/>
        <w:szCs w:val="18"/>
      </w:rPr>
      <w:fldChar w:fldCharType="begin"/>
    </w:r>
    <w:r w:rsidRPr="007C2B17">
      <w:rPr>
        <w:rFonts w:ascii="Verdana" w:hAnsi="Verdana"/>
        <w:b/>
        <w:bCs/>
        <w:sz w:val="18"/>
        <w:szCs w:val="18"/>
      </w:rPr>
      <w:instrText xml:space="preserve"> PAGE </w:instrText>
    </w:r>
    <w:r w:rsidRPr="007C2B17">
      <w:rPr>
        <w:rFonts w:ascii="Verdana" w:hAnsi="Verdana"/>
        <w:b/>
        <w:bCs/>
        <w:sz w:val="18"/>
        <w:szCs w:val="18"/>
      </w:rPr>
      <w:fldChar w:fldCharType="separate"/>
    </w:r>
    <w:r w:rsidR="00FC4F54">
      <w:rPr>
        <w:rFonts w:ascii="Verdana" w:hAnsi="Verdana"/>
        <w:b/>
        <w:bCs/>
        <w:noProof/>
        <w:sz w:val="18"/>
        <w:szCs w:val="18"/>
      </w:rPr>
      <w:t>1</w:t>
    </w:r>
    <w:r w:rsidRPr="007C2B17">
      <w:rPr>
        <w:rFonts w:ascii="Verdana" w:hAnsi="Verdana"/>
        <w:b/>
        <w:bCs/>
        <w:sz w:val="18"/>
        <w:szCs w:val="18"/>
      </w:rPr>
      <w:fldChar w:fldCharType="end"/>
    </w:r>
    <w:r w:rsidRPr="007C2B17">
      <w:rPr>
        <w:rFonts w:ascii="Verdana" w:hAnsi="Verdana"/>
        <w:sz w:val="18"/>
        <w:szCs w:val="18"/>
      </w:rPr>
      <w:t xml:space="preserve"> of </w:t>
    </w:r>
    <w:r w:rsidRPr="007C2B17">
      <w:rPr>
        <w:rFonts w:ascii="Verdana" w:hAnsi="Verdana"/>
        <w:b/>
        <w:bCs/>
        <w:sz w:val="18"/>
        <w:szCs w:val="18"/>
      </w:rPr>
      <w:fldChar w:fldCharType="begin"/>
    </w:r>
    <w:r w:rsidRPr="007C2B17">
      <w:rPr>
        <w:rFonts w:ascii="Verdana" w:hAnsi="Verdana"/>
        <w:b/>
        <w:bCs/>
        <w:sz w:val="18"/>
        <w:szCs w:val="18"/>
      </w:rPr>
      <w:instrText xml:space="preserve"> NUMPAGES  </w:instrText>
    </w:r>
    <w:r w:rsidRPr="007C2B17">
      <w:rPr>
        <w:rFonts w:ascii="Verdana" w:hAnsi="Verdana"/>
        <w:b/>
        <w:bCs/>
        <w:sz w:val="18"/>
        <w:szCs w:val="18"/>
      </w:rPr>
      <w:fldChar w:fldCharType="separate"/>
    </w:r>
    <w:r w:rsidR="00FC4F54">
      <w:rPr>
        <w:rFonts w:ascii="Verdana" w:hAnsi="Verdana"/>
        <w:b/>
        <w:bCs/>
        <w:noProof/>
        <w:sz w:val="18"/>
        <w:szCs w:val="18"/>
      </w:rPr>
      <w:t>4</w:t>
    </w:r>
    <w:r w:rsidRPr="007C2B17">
      <w:rPr>
        <w:rFonts w:ascii="Verdana" w:hAnsi="Verdana"/>
        <w:b/>
        <w:bCs/>
        <w:sz w:val="18"/>
        <w:szCs w:val="18"/>
      </w:rPr>
      <w:fldChar w:fldCharType="end"/>
    </w:r>
  </w:p>
  <w:p w14:paraId="240CF9C8" w14:textId="77777777" w:rsidR="00C0226E" w:rsidRDefault="00C0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2CE0" w14:textId="77777777" w:rsidR="00025072" w:rsidRDefault="00025072">
      <w:r>
        <w:separator/>
      </w:r>
    </w:p>
  </w:footnote>
  <w:footnote w:type="continuationSeparator" w:id="0">
    <w:p w14:paraId="06BC6734" w14:textId="77777777" w:rsidR="00025072" w:rsidRDefault="0002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D6C6" w14:textId="77777777" w:rsidR="00332246" w:rsidRPr="00862133" w:rsidRDefault="00332246" w:rsidP="00332246">
    <w:pPr>
      <w:pStyle w:val="Heading2"/>
      <w:rPr>
        <w:rFonts w:asciiTheme="minorHAnsi" w:hAnsiTheme="minorHAnsi" w:cstheme="minorHAnsi"/>
        <w:b w:val="0"/>
        <w:bCs w:val="0"/>
      </w:rPr>
    </w:pPr>
    <w:r w:rsidRPr="00862133">
      <w:rPr>
        <w:rFonts w:asciiTheme="minorHAnsi" w:hAnsiTheme="minorHAnsi" w:cstheme="minorHAnsi"/>
      </w:rPr>
      <w:t>INSY 7760 – Engineering &amp; Technology Management</w:t>
    </w:r>
  </w:p>
  <w:p w14:paraId="6B727F89" w14:textId="2AAFF22F" w:rsidR="00A63BBC" w:rsidRDefault="001D5D35" w:rsidP="00A63BBC">
    <w:pPr>
      <w:jc w:val="center"/>
      <w:rPr>
        <w:rFonts w:ascii="Verdana" w:hAnsi="Verdana"/>
        <w:szCs w:val="20"/>
      </w:rPr>
    </w:pPr>
    <w:r>
      <w:rPr>
        <w:rFonts w:asciiTheme="minorHAnsi" w:hAnsiTheme="minorHAnsi" w:cstheme="minorHAnsi"/>
        <w:szCs w:val="20"/>
      </w:rPr>
      <w:t xml:space="preserve">Fall </w:t>
    </w:r>
    <w:r w:rsidR="00A63BBC" w:rsidRPr="00862133">
      <w:rPr>
        <w:rFonts w:asciiTheme="minorHAnsi" w:hAnsiTheme="minorHAnsi" w:cstheme="minorHAnsi"/>
        <w:szCs w:val="20"/>
      </w:rPr>
      <w:t>202</w:t>
    </w:r>
    <w:r w:rsidR="00862133" w:rsidRPr="00862133">
      <w:rPr>
        <w:rFonts w:asciiTheme="minorHAnsi" w:hAnsiTheme="minorHAnsi" w:cstheme="minorHAnsi"/>
        <w:szCs w:val="20"/>
      </w:rPr>
      <w:t>2</w:t>
    </w:r>
    <w:r w:rsidR="00A63BBC" w:rsidRPr="00862133">
      <w:rPr>
        <w:rFonts w:asciiTheme="minorHAnsi" w:hAnsiTheme="minorHAnsi" w:cstheme="minorHAnsi"/>
        <w:szCs w:val="20"/>
      </w:rPr>
      <w:t>, Rev 0</w:t>
    </w:r>
  </w:p>
  <w:p w14:paraId="2968D735" w14:textId="77777777" w:rsidR="00A83ECE" w:rsidRPr="00A83ECE" w:rsidRDefault="00A83ECE" w:rsidP="00A83ECE">
    <w:pPr>
      <w:pStyle w:val="Header"/>
      <w:jc w:val="center"/>
      <w:rPr>
        <w:rFonts w:ascii="Verdana" w:hAnsi="Verdana"/>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2A6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2CB8"/>
    <w:multiLevelType w:val="hybridMultilevel"/>
    <w:tmpl w:val="F2182850"/>
    <w:lvl w:ilvl="0" w:tplc="2DB6E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5F37"/>
    <w:multiLevelType w:val="hybridMultilevel"/>
    <w:tmpl w:val="9706381C"/>
    <w:lvl w:ilvl="0" w:tplc="47E6D868">
      <w:start w:val="1"/>
      <w:numFmt w:val="decimal"/>
      <w:lvlText w:val="%1."/>
      <w:lvlJc w:val="left"/>
      <w:pPr>
        <w:tabs>
          <w:tab w:val="num" w:pos="1440"/>
        </w:tabs>
        <w:ind w:left="1440" w:hanging="360"/>
      </w:pPr>
      <w:rPr>
        <w:rFonts w:ascii="Times New Roman" w:eastAsia="Times New Roman" w:hAnsi="Times New Roman" w:cs="Times New Roman"/>
      </w:rPr>
    </w:lvl>
    <w:lvl w:ilvl="1" w:tplc="8A9053EC" w:tentative="1">
      <w:start w:val="1"/>
      <w:numFmt w:val="lowerLetter"/>
      <w:lvlText w:val="%2."/>
      <w:lvlJc w:val="left"/>
      <w:pPr>
        <w:tabs>
          <w:tab w:val="num" w:pos="2160"/>
        </w:tabs>
        <w:ind w:left="2160" w:hanging="360"/>
      </w:pPr>
    </w:lvl>
    <w:lvl w:ilvl="2" w:tplc="DDBC3A88" w:tentative="1">
      <w:start w:val="1"/>
      <w:numFmt w:val="lowerRoman"/>
      <w:lvlText w:val="%3."/>
      <w:lvlJc w:val="right"/>
      <w:pPr>
        <w:tabs>
          <w:tab w:val="num" w:pos="2880"/>
        </w:tabs>
        <w:ind w:left="2880" w:hanging="180"/>
      </w:pPr>
    </w:lvl>
    <w:lvl w:ilvl="3" w:tplc="E2CC7138" w:tentative="1">
      <w:start w:val="1"/>
      <w:numFmt w:val="decimal"/>
      <w:lvlText w:val="%4."/>
      <w:lvlJc w:val="left"/>
      <w:pPr>
        <w:tabs>
          <w:tab w:val="num" w:pos="3600"/>
        </w:tabs>
        <w:ind w:left="3600" w:hanging="360"/>
      </w:pPr>
    </w:lvl>
    <w:lvl w:ilvl="4" w:tplc="DB004A26" w:tentative="1">
      <w:start w:val="1"/>
      <w:numFmt w:val="lowerLetter"/>
      <w:lvlText w:val="%5."/>
      <w:lvlJc w:val="left"/>
      <w:pPr>
        <w:tabs>
          <w:tab w:val="num" w:pos="4320"/>
        </w:tabs>
        <w:ind w:left="4320" w:hanging="360"/>
      </w:pPr>
    </w:lvl>
    <w:lvl w:ilvl="5" w:tplc="2BDAC056" w:tentative="1">
      <w:start w:val="1"/>
      <w:numFmt w:val="lowerRoman"/>
      <w:lvlText w:val="%6."/>
      <w:lvlJc w:val="right"/>
      <w:pPr>
        <w:tabs>
          <w:tab w:val="num" w:pos="5040"/>
        </w:tabs>
        <w:ind w:left="5040" w:hanging="180"/>
      </w:pPr>
    </w:lvl>
    <w:lvl w:ilvl="6" w:tplc="425C3DF0" w:tentative="1">
      <w:start w:val="1"/>
      <w:numFmt w:val="decimal"/>
      <w:lvlText w:val="%7."/>
      <w:lvlJc w:val="left"/>
      <w:pPr>
        <w:tabs>
          <w:tab w:val="num" w:pos="5760"/>
        </w:tabs>
        <w:ind w:left="5760" w:hanging="360"/>
      </w:pPr>
    </w:lvl>
    <w:lvl w:ilvl="7" w:tplc="A29A5C0E" w:tentative="1">
      <w:start w:val="1"/>
      <w:numFmt w:val="lowerLetter"/>
      <w:lvlText w:val="%8."/>
      <w:lvlJc w:val="left"/>
      <w:pPr>
        <w:tabs>
          <w:tab w:val="num" w:pos="6480"/>
        </w:tabs>
        <w:ind w:left="6480" w:hanging="360"/>
      </w:pPr>
    </w:lvl>
    <w:lvl w:ilvl="8" w:tplc="21449FBA" w:tentative="1">
      <w:start w:val="1"/>
      <w:numFmt w:val="lowerRoman"/>
      <w:lvlText w:val="%9."/>
      <w:lvlJc w:val="right"/>
      <w:pPr>
        <w:tabs>
          <w:tab w:val="num" w:pos="7200"/>
        </w:tabs>
        <w:ind w:left="7200" w:hanging="180"/>
      </w:pPr>
    </w:lvl>
  </w:abstractNum>
  <w:abstractNum w:abstractNumId="3" w15:restartNumberingAfterBreak="0">
    <w:nsid w:val="0CE272EF"/>
    <w:multiLevelType w:val="hybridMultilevel"/>
    <w:tmpl w:val="1D0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4934"/>
    <w:multiLevelType w:val="hybridMultilevel"/>
    <w:tmpl w:val="130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14CB5"/>
    <w:multiLevelType w:val="hybridMultilevel"/>
    <w:tmpl w:val="0B28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38D3"/>
    <w:multiLevelType w:val="hybridMultilevel"/>
    <w:tmpl w:val="681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A1C2E"/>
    <w:multiLevelType w:val="hybridMultilevel"/>
    <w:tmpl w:val="8B2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11F15"/>
    <w:multiLevelType w:val="hybridMultilevel"/>
    <w:tmpl w:val="518C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C783A"/>
    <w:multiLevelType w:val="hybridMultilevel"/>
    <w:tmpl w:val="15C6B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526E4"/>
    <w:multiLevelType w:val="hybridMultilevel"/>
    <w:tmpl w:val="E93C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86FC2"/>
    <w:multiLevelType w:val="hybridMultilevel"/>
    <w:tmpl w:val="870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35F77"/>
    <w:multiLevelType w:val="hybridMultilevel"/>
    <w:tmpl w:val="C644B790"/>
    <w:lvl w:ilvl="0" w:tplc="B584FAB0">
      <w:start w:val="1"/>
      <w:numFmt w:val="decimal"/>
      <w:lvlText w:val="%1"/>
      <w:lvlJc w:val="left"/>
      <w:pPr>
        <w:tabs>
          <w:tab w:val="num" w:pos="1800"/>
        </w:tabs>
        <w:ind w:left="1800" w:hanging="1440"/>
      </w:pPr>
      <w:rPr>
        <w:rFonts w:hint="default"/>
      </w:rPr>
    </w:lvl>
    <w:lvl w:ilvl="1" w:tplc="EF56596E" w:tentative="1">
      <w:start w:val="1"/>
      <w:numFmt w:val="lowerLetter"/>
      <w:lvlText w:val="%2."/>
      <w:lvlJc w:val="left"/>
      <w:pPr>
        <w:tabs>
          <w:tab w:val="num" w:pos="1440"/>
        </w:tabs>
        <w:ind w:left="1440" w:hanging="360"/>
      </w:pPr>
    </w:lvl>
    <w:lvl w:ilvl="2" w:tplc="49FA8156" w:tentative="1">
      <w:start w:val="1"/>
      <w:numFmt w:val="lowerRoman"/>
      <w:lvlText w:val="%3."/>
      <w:lvlJc w:val="right"/>
      <w:pPr>
        <w:tabs>
          <w:tab w:val="num" w:pos="2160"/>
        </w:tabs>
        <w:ind w:left="2160" w:hanging="180"/>
      </w:pPr>
    </w:lvl>
    <w:lvl w:ilvl="3" w:tplc="5098575E" w:tentative="1">
      <w:start w:val="1"/>
      <w:numFmt w:val="decimal"/>
      <w:lvlText w:val="%4."/>
      <w:lvlJc w:val="left"/>
      <w:pPr>
        <w:tabs>
          <w:tab w:val="num" w:pos="2880"/>
        </w:tabs>
        <w:ind w:left="2880" w:hanging="360"/>
      </w:pPr>
    </w:lvl>
    <w:lvl w:ilvl="4" w:tplc="0D8C1B44" w:tentative="1">
      <w:start w:val="1"/>
      <w:numFmt w:val="lowerLetter"/>
      <w:lvlText w:val="%5."/>
      <w:lvlJc w:val="left"/>
      <w:pPr>
        <w:tabs>
          <w:tab w:val="num" w:pos="3600"/>
        </w:tabs>
        <w:ind w:left="3600" w:hanging="360"/>
      </w:pPr>
    </w:lvl>
    <w:lvl w:ilvl="5" w:tplc="698E07BE" w:tentative="1">
      <w:start w:val="1"/>
      <w:numFmt w:val="lowerRoman"/>
      <w:lvlText w:val="%6."/>
      <w:lvlJc w:val="right"/>
      <w:pPr>
        <w:tabs>
          <w:tab w:val="num" w:pos="4320"/>
        </w:tabs>
        <w:ind w:left="4320" w:hanging="180"/>
      </w:pPr>
    </w:lvl>
    <w:lvl w:ilvl="6" w:tplc="418886BA" w:tentative="1">
      <w:start w:val="1"/>
      <w:numFmt w:val="decimal"/>
      <w:lvlText w:val="%7."/>
      <w:lvlJc w:val="left"/>
      <w:pPr>
        <w:tabs>
          <w:tab w:val="num" w:pos="5040"/>
        </w:tabs>
        <w:ind w:left="5040" w:hanging="360"/>
      </w:pPr>
    </w:lvl>
    <w:lvl w:ilvl="7" w:tplc="11E608F2" w:tentative="1">
      <w:start w:val="1"/>
      <w:numFmt w:val="lowerLetter"/>
      <w:lvlText w:val="%8."/>
      <w:lvlJc w:val="left"/>
      <w:pPr>
        <w:tabs>
          <w:tab w:val="num" w:pos="5760"/>
        </w:tabs>
        <w:ind w:left="5760" w:hanging="360"/>
      </w:pPr>
    </w:lvl>
    <w:lvl w:ilvl="8" w:tplc="83085DD2" w:tentative="1">
      <w:start w:val="1"/>
      <w:numFmt w:val="lowerRoman"/>
      <w:lvlText w:val="%9."/>
      <w:lvlJc w:val="right"/>
      <w:pPr>
        <w:tabs>
          <w:tab w:val="num" w:pos="6480"/>
        </w:tabs>
        <w:ind w:left="6480" w:hanging="180"/>
      </w:pPr>
    </w:lvl>
  </w:abstractNum>
  <w:abstractNum w:abstractNumId="13" w15:restartNumberingAfterBreak="0">
    <w:nsid w:val="35500675"/>
    <w:multiLevelType w:val="hybridMultilevel"/>
    <w:tmpl w:val="AAF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94FAC"/>
    <w:multiLevelType w:val="hybridMultilevel"/>
    <w:tmpl w:val="76F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D447E"/>
    <w:multiLevelType w:val="hybridMultilevel"/>
    <w:tmpl w:val="D69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E22A1"/>
    <w:multiLevelType w:val="hybridMultilevel"/>
    <w:tmpl w:val="71BCB48C"/>
    <w:lvl w:ilvl="0" w:tplc="7B54A58C">
      <w:start w:val="4"/>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B80996"/>
    <w:multiLevelType w:val="hybridMultilevel"/>
    <w:tmpl w:val="D91C9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95D5F"/>
    <w:multiLevelType w:val="multilevel"/>
    <w:tmpl w:val="A6348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AD2C61"/>
    <w:multiLevelType w:val="hybridMultilevel"/>
    <w:tmpl w:val="761C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77886"/>
    <w:multiLevelType w:val="hybridMultilevel"/>
    <w:tmpl w:val="D91C9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B44A4"/>
    <w:multiLevelType w:val="hybridMultilevel"/>
    <w:tmpl w:val="21BA4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92D7F"/>
    <w:multiLevelType w:val="hybridMultilevel"/>
    <w:tmpl w:val="36CEC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679A1"/>
    <w:multiLevelType w:val="hybridMultilevel"/>
    <w:tmpl w:val="02C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445F8"/>
    <w:multiLevelType w:val="hybridMultilevel"/>
    <w:tmpl w:val="DD9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95597"/>
    <w:multiLevelType w:val="hybridMultilevel"/>
    <w:tmpl w:val="15C6B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575BC"/>
    <w:multiLevelType w:val="hybridMultilevel"/>
    <w:tmpl w:val="D7DE107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81A0C"/>
    <w:multiLevelType w:val="hybridMultilevel"/>
    <w:tmpl w:val="CDFE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15A06"/>
    <w:multiLevelType w:val="hybridMultilevel"/>
    <w:tmpl w:val="A080F4F4"/>
    <w:lvl w:ilvl="0" w:tplc="3D6603D0">
      <w:start w:val="13"/>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CF5155"/>
    <w:multiLevelType w:val="hybridMultilevel"/>
    <w:tmpl w:val="D4042058"/>
    <w:lvl w:ilvl="0" w:tplc="AFA4C54E">
      <w:numFmt w:val="bullet"/>
      <w:lvlText w:val="-"/>
      <w:lvlJc w:val="left"/>
      <w:pPr>
        <w:ind w:left="4680" w:hanging="360"/>
      </w:pPr>
      <w:rPr>
        <w:rFonts w:ascii="Calibri" w:eastAsia="Times New Roman"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15:restartNumberingAfterBreak="0">
    <w:nsid w:val="7D9C1EAD"/>
    <w:multiLevelType w:val="hybridMultilevel"/>
    <w:tmpl w:val="87CC3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06FE6"/>
    <w:multiLevelType w:val="hybridMultilevel"/>
    <w:tmpl w:val="2BAC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15E93"/>
    <w:multiLevelType w:val="hybridMultilevel"/>
    <w:tmpl w:val="36CEC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809503">
    <w:abstractNumId w:val="2"/>
  </w:num>
  <w:num w:numId="2" w16cid:durableId="958219731">
    <w:abstractNumId w:val="12"/>
  </w:num>
  <w:num w:numId="3" w16cid:durableId="1418746621">
    <w:abstractNumId w:val="16"/>
  </w:num>
  <w:num w:numId="4" w16cid:durableId="2010672278">
    <w:abstractNumId w:val="28"/>
  </w:num>
  <w:num w:numId="5" w16cid:durableId="809205469">
    <w:abstractNumId w:val="10"/>
  </w:num>
  <w:num w:numId="6" w16cid:durableId="19020181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992638">
    <w:abstractNumId w:val="0"/>
  </w:num>
  <w:num w:numId="8" w16cid:durableId="695278099">
    <w:abstractNumId w:val="9"/>
  </w:num>
  <w:num w:numId="9" w16cid:durableId="1581521083">
    <w:abstractNumId w:val="17"/>
  </w:num>
  <w:num w:numId="10" w16cid:durableId="4745615">
    <w:abstractNumId w:val="21"/>
  </w:num>
  <w:num w:numId="11" w16cid:durableId="214397136">
    <w:abstractNumId w:val="20"/>
  </w:num>
  <w:num w:numId="12" w16cid:durableId="22636073">
    <w:abstractNumId w:val="25"/>
  </w:num>
  <w:num w:numId="13" w16cid:durableId="124550519">
    <w:abstractNumId w:val="30"/>
  </w:num>
  <w:num w:numId="14" w16cid:durableId="558249583">
    <w:abstractNumId w:val="22"/>
  </w:num>
  <w:num w:numId="15" w16cid:durableId="1763721806">
    <w:abstractNumId w:val="23"/>
  </w:num>
  <w:num w:numId="16" w16cid:durableId="1052995388">
    <w:abstractNumId w:val="11"/>
  </w:num>
  <w:num w:numId="17" w16cid:durableId="925724964">
    <w:abstractNumId w:val="13"/>
  </w:num>
  <w:num w:numId="18" w16cid:durableId="1734161755">
    <w:abstractNumId w:val="5"/>
  </w:num>
  <w:num w:numId="19" w16cid:durableId="1659646420">
    <w:abstractNumId w:val="8"/>
  </w:num>
  <w:num w:numId="20" w16cid:durableId="1271888112">
    <w:abstractNumId w:val="31"/>
  </w:num>
  <w:num w:numId="21" w16cid:durableId="49309857">
    <w:abstractNumId w:val="14"/>
  </w:num>
  <w:num w:numId="22" w16cid:durableId="404573940">
    <w:abstractNumId w:val="24"/>
  </w:num>
  <w:num w:numId="23" w16cid:durableId="814028678">
    <w:abstractNumId w:val="6"/>
  </w:num>
  <w:num w:numId="24" w16cid:durableId="202637523">
    <w:abstractNumId w:val="27"/>
  </w:num>
  <w:num w:numId="25" w16cid:durableId="835614348">
    <w:abstractNumId w:val="7"/>
  </w:num>
  <w:num w:numId="26" w16cid:durableId="1254821501">
    <w:abstractNumId w:val="3"/>
  </w:num>
  <w:num w:numId="27" w16cid:durableId="1270046024">
    <w:abstractNumId w:val="19"/>
  </w:num>
  <w:num w:numId="28" w16cid:durableId="636178263">
    <w:abstractNumId w:val="15"/>
  </w:num>
  <w:num w:numId="29" w16cid:durableId="591864672">
    <w:abstractNumId w:val="32"/>
  </w:num>
  <w:num w:numId="30" w16cid:durableId="1804232011">
    <w:abstractNumId w:val="1"/>
  </w:num>
  <w:num w:numId="31" w16cid:durableId="1477840086">
    <w:abstractNumId w:val="26"/>
  </w:num>
  <w:num w:numId="32" w16cid:durableId="1203052770">
    <w:abstractNumId w:val="4"/>
  </w:num>
  <w:num w:numId="33" w16cid:durableId="10929723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A7"/>
    <w:rsid w:val="00002FA9"/>
    <w:rsid w:val="00003E79"/>
    <w:rsid w:val="000077A4"/>
    <w:rsid w:val="00011857"/>
    <w:rsid w:val="00025072"/>
    <w:rsid w:val="00031356"/>
    <w:rsid w:val="00034819"/>
    <w:rsid w:val="000366AC"/>
    <w:rsid w:val="00042BE9"/>
    <w:rsid w:val="00045B69"/>
    <w:rsid w:val="000628E1"/>
    <w:rsid w:val="000641AC"/>
    <w:rsid w:val="00086BA7"/>
    <w:rsid w:val="00094D2E"/>
    <w:rsid w:val="0009508E"/>
    <w:rsid w:val="000953CB"/>
    <w:rsid w:val="00095690"/>
    <w:rsid w:val="000A405B"/>
    <w:rsid w:val="000B12BF"/>
    <w:rsid w:val="000B16A7"/>
    <w:rsid w:val="000B1A9D"/>
    <w:rsid w:val="000B262B"/>
    <w:rsid w:val="000D05D9"/>
    <w:rsid w:val="000D2910"/>
    <w:rsid w:val="000D7335"/>
    <w:rsid w:val="000F615A"/>
    <w:rsid w:val="000F63EC"/>
    <w:rsid w:val="000F7966"/>
    <w:rsid w:val="00102D3F"/>
    <w:rsid w:val="0011171F"/>
    <w:rsid w:val="001178CA"/>
    <w:rsid w:val="00122C01"/>
    <w:rsid w:val="001349C7"/>
    <w:rsid w:val="00137B6E"/>
    <w:rsid w:val="00137BDE"/>
    <w:rsid w:val="00144AC5"/>
    <w:rsid w:val="00145411"/>
    <w:rsid w:val="001544DB"/>
    <w:rsid w:val="0016242F"/>
    <w:rsid w:val="00162BAD"/>
    <w:rsid w:val="00170425"/>
    <w:rsid w:val="00171999"/>
    <w:rsid w:val="00172559"/>
    <w:rsid w:val="00173AC5"/>
    <w:rsid w:val="00181413"/>
    <w:rsid w:val="00182651"/>
    <w:rsid w:val="001827E1"/>
    <w:rsid w:val="00184654"/>
    <w:rsid w:val="00185605"/>
    <w:rsid w:val="00190692"/>
    <w:rsid w:val="001A3472"/>
    <w:rsid w:val="001B4C12"/>
    <w:rsid w:val="001B73FE"/>
    <w:rsid w:val="001C0895"/>
    <w:rsid w:val="001C56E4"/>
    <w:rsid w:val="001C5DD9"/>
    <w:rsid w:val="001C7869"/>
    <w:rsid w:val="001D5D35"/>
    <w:rsid w:val="001E193E"/>
    <w:rsid w:val="001E21C2"/>
    <w:rsid w:val="001E4C4D"/>
    <w:rsid w:val="001E4ED6"/>
    <w:rsid w:val="001E6468"/>
    <w:rsid w:val="001F0963"/>
    <w:rsid w:val="001F3430"/>
    <w:rsid w:val="001F3FF5"/>
    <w:rsid w:val="002032AC"/>
    <w:rsid w:val="002118FD"/>
    <w:rsid w:val="00212AA3"/>
    <w:rsid w:val="00213C4A"/>
    <w:rsid w:val="00214E0E"/>
    <w:rsid w:val="00223FDF"/>
    <w:rsid w:val="00233DDB"/>
    <w:rsid w:val="00237424"/>
    <w:rsid w:val="00242194"/>
    <w:rsid w:val="00253A23"/>
    <w:rsid w:val="00263599"/>
    <w:rsid w:val="0026518E"/>
    <w:rsid w:val="00272B1E"/>
    <w:rsid w:val="00274E55"/>
    <w:rsid w:val="00275250"/>
    <w:rsid w:val="00275628"/>
    <w:rsid w:val="002800DA"/>
    <w:rsid w:val="002868CD"/>
    <w:rsid w:val="00295F70"/>
    <w:rsid w:val="0029638B"/>
    <w:rsid w:val="002966C9"/>
    <w:rsid w:val="00297C8C"/>
    <w:rsid w:val="002A2FCA"/>
    <w:rsid w:val="002A6F67"/>
    <w:rsid w:val="002B4DE1"/>
    <w:rsid w:val="002C3838"/>
    <w:rsid w:val="002D03F8"/>
    <w:rsid w:val="002D248D"/>
    <w:rsid w:val="002D4D34"/>
    <w:rsid w:val="002E099D"/>
    <w:rsid w:val="002E0EE3"/>
    <w:rsid w:val="002E48FA"/>
    <w:rsid w:val="002F3585"/>
    <w:rsid w:val="002F4E49"/>
    <w:rsid w:val="00301803"/>
    <w:rsid w:val="00325310"/>
    <w:rsid w:val="00326795"/>
    <w:rsid w:val="00330CE8"/>
    <w:rsid w:val="00332246"/>
    <w:rsid w:val="0033459E"/>
    <w:rsid w:val="003366F4"/>
    <w:rsid w:val="00337847"/>
    <w:rsid w:val="00337F5C"/>
    <w:rsid w:val="00343616"/>
    <w:rsid w:val="00347B11"/>
    <w:rsid w:val="00373303"/>
    <w:rsid w:val="00377D13"/>
    <w:rsid w:val="003856F7"/>
    <w:rsid w:val="00387082"/>
    <w:rsid w:val="00387A66"/>
    <w:rsid w:val="00391CD9"/>
    <w:rsid w:val="00395417"/>
    <w:rsid w:val="003A1E73"/>
    <w:rsid w:val="003A539E"/>
    <w:rsid w:val="003A65E8"/>
    <w:rsid w:val="003A7652"/>
    <w:rsid w:val="003A77E5"/>
    <w:rsid w:val="003B2985"/>
    <w:rsid w:val="003C7717"/>
    <w:rsid w:val="003C79B8"/>
    <w:rsid w:val="003D1FDF"/>
    <w:rsid w:val="003D484A"/>
    <w:rsid w:val="003D6351"/>
    <w:rsid w:val="003E4352"/>
    <w:rsid w:val="003E4C57"/>
    <w:rsid w:val="003E4CEA"/>
    <w:rsid w:val="003F692E"/>
    <w:rsid w:val="0040011D"/>
    <w:rsid w:val="0041481C"/>
    <w:rsid w:val="004230A4"/>
    <w:rsid w:val="004246D9"/>
    <w:rsid w:val="004253E4"/>
    <w:rsid w:val="00447B15"/>
    <w:rsid w:val="004509D3"/>
    <w:rsid w:val="0049700C"/>
    <w:rsid w:val="004A14C3"/>
    <w:rsid w:val="004A2E6B"/>
    <w:rsid w:val="004A2E86"/>
    <w:rsid w:val="004B01E1"/>
    <w:rsid w:val="004B1DAB"/>
    <w:rsid w:val="004B2D5E"/>
    <w:rsid w:val="004C0339"/>
    <w:rsid w:val="004C4E2C"/>
    <w:rsid w:val="004D6E80"/>
    <w:rsid w:val="004E065A"/>
    <w:rsid w:val="004E20A5"/>
    <w:rsid w:val="004E20C7"/>
    <w:rsid w:val="004E2597"/>
    <w:rsid w:val="004F1ADF"/>
    <w:rsid w:val="00501673"/>
    <w:rsid w:val="005069A4"/>
    <w:rsid w:val="005108A5"/>
    <w:rsid w:val="00510AC3"/>
    <w:rsid w:val="00514D60"/>
    <w:rsid w:val="00517AD6"/>
    <w:rsid w:val="00524CBD"/>
    <w:rsid w:val="00525910"/>
    <w:rsid w:val="00533859"/>
    <w:rsid w:val="005358F1"/>
    <w:rsid w:val="00542834"/>
    <w:rsid w:val="0054322E"/>
    <w:rsid w:val="0054392D"/>
    <w:rsid w:val="00547FE7"/>
    <w:rsid w:val="0055433A"/>
    <w:rsid w:val="0056054E"/>
    <w:rsid w:val="0056368F"/>
    <w:rsid w:val="00563A6A"/>
    <w:rsid w:val="00566293"/>
    <w:rsid w:val="0057273B"/>
    <w:rsid w:val="0057786E"/>
    <w:rsid w:val="0058670D"/>
    <w:rsid w:val="0058676B"/>
    <w:rsid w:val="00593D1A"/>
    <w:rsid w:val="00595890"/>
    <w:rsid w:val="00597EF8"/>
    <w:rsid w:val="005A16BE"/>
    <w:rsid w:val="005A5769"/>
    <w:rsid w:val="005B0CEF"/>
    <w:rsid w:val="005B4F9D"/>
    <w:rsid w:val="005B5A3F"/>
    <w:rsid w:val="005C4C47"/>
    <w:rsid w:val="005D4CCD"/>
    <w:rsid w:val="005D54EF"/>
    <w:rsid w:val="005D5C8F"/>
    <w:rsid w:val="005E4351"/>
    <w:rsid w:val="005E48BB"/>
    <w:rsid w:val="005E529B"/>
    <w:rsid w:val="005F4607"/>
    <w:rsid w:val="005F7152"/>
    <w:rsid w:val="00603690"/>
    <w:rsid w:val="0060379C"/>
    <w:rsid w:val="0060415F"/>
    <w:rsid w:val="00604C85"/>
    <w:rsid w:val="00605379"/>
    <w:rsid w:val="006159C6"/>
    <w:rsid w:val="00620069"/>
    <w:rsid w:val="00620BF5"/>
    <w:rsid w:val="006422A7"/>
    <w:rsid w:val="00644576"/>
    <w:rsid w:val="006543AB"/>
    <w:rsid w:val="006556D2"/>
    <w:rsid w:val="00664298"/>
    <w:rsid w:val="0068064D"/>
    <w:rsid w:val="006809F0"/>
    <w:rsid w:val="006978A7"/>
    <w:rsid w:val="006A1085"/>
    <w:rsid w:val="006A3AF1"/>
    <w:rsid w:val="006A44A0"/>
    <w:rsid w:val="006A6C9C"/>
    <w:rsid w:val="006A729E"/>
    <w:rsid w:val="006B2984"/>
    <w:rsid w:val="006B36C3"/>
    <w:rsid w:val="006B58A8"/>
    <w:rsid w:val="006B6D1F"/>
    <w:rsid w:val="006C22C1"/>
    <w:rsid w:val="006C3165"/>
    <w:rsid w:val="006C5B6E"/>
    <w:rsid w:val="006D200C"/>
    <w:rsid w:val="006D4045"/>
    <w:rsid w:val="006D52E9"/>
    <w:rsid w:val="00703C63"/>
    <w:rsid w:val="0071691D"/>
    <w:rsid w:val="00723645"/>
    <w:rsid w:val="00741722"/>
    <w:rsid w:val="00745F0C"/>
    <w:rsid w:val="00747CC7"/>
    <w:rsid w:val="00760141"/>
    <w:rsid w:val="00762EC5"/>
    <w:rsid w:val="007631BD"/>
    <w:rsid w:val="00772A49"/>
    <w:rsid w:val="007746D1"/>
    <w:rsid w:val="0077754D"/>
    <w:rsid w:val="0078294B"/>
    <w:rsid w:val="00787C22"/>
    <w:rsid w:val="007947C6"/>
    <w:rsid w:val="007A25DB"/>
    <w:rsid w:val="007A4275"/>
    <w:rsid w:val="007A6DE6"/>
    <w:rsid w:val="007A6EA6"/>
    <w:rsid w:val="007B6C79"/>
    <w:rsid w:val="007C08E6"/>
    <w:rsid w:val="007C2B0C"/>
    <w:rsid w:val="007C2B17"/>
    <w:rsid w:val="007C5EAE"/>
    <w:rsid w:val="007D163A"/>
    <w:rsid w:val="007E048B"/>
    <w:rsid w:val="007E10A0"/>
    <w:rsid w:val="007E1B03"/>
    <w:rsid w:val="007E730E"/>
    <w:rsid w:val="008013BD"/>
    <w:rsid w:val="00805CB2"/>
    <w:rsid w:val="008239C4"/>
    <w:rsid w:val="008263BB"/>
    <w:rsid w:val="00830A8A"/>
    <w:rsid w:val="00830C41"/>
    <w:rsid w:val="0083119F"/>
    <w:rsid w:val="008372C0"/>
    <w:rsid w:val="00842F71"/>
    <w:rsid w:val="00843C62"/>
    <w:rsid w:val="00843C9C"/>
    <w:rsid w:val="00845DA4"/>
    <w:rsid w:val="008469B2"/>
    <w:rsid w:val="0084757A"/>
    <w:rsid w:val="008567ED"/>
    <w:rsid w:val="00856BE3"/>
    <w:rsid w:val="00862133"/>
    <w:rsid w:val="008658DD"/>
    <w:rsid w:val="00871A7D"/>
    <w:rsid w:val="0087268A"/>
    <w:rsid w:val="00874E73"/>
    <w:rsid w:val="008854B8"/>
    <w:rsid w:val="0089300F"/>
    <w:rsid w:val="00895350"/>
    <w:rsid w:val="00897D0C"/>
    <w:rsid w:val="008A0E49"/>
    <w:rsid w:val="008A482D"/>
    <w:rsid w:val="008A5E1A"/>
    <w:rsid w:val="008C1370"/>
    <w:rsid w:val="008E0AB5"/>
    <w:rsid w:val="008E13A6"/>
    <w:rsid w:val="008E1B11"/>
    <w:rsid w:val="008F4C76"/>
    <w:rsid w:val="00900DF2"/>
    <w:rsid w:val="009072E5"/>
    <w:rsid w:val="0091205C"/>
    <w:rsid w:val="0091212C"/>
    <w:rsid w:val="00923A01"/>
    <w:rsid w:val="00924DE6"/>
    <w:rsid w:val="00925D05"/>
    <w:rsid w:val="00925E81"/>
    <w:rsid w:val="00935658"/>
    <w:rsid w:val="00942AFE"/>
    <w:rsid w:val="00944CF7"/>
    <w:rsid w:val="00945A58"/>
    <w:rsid w:val="00946EA6"/>
    <w:rsid w:val="00950213"/>
    <w:rsid w:val="00955084"/>
    <w:rsid w:val="0095745A"/>
    <w:rsid w:val="0095760B"/>
    <w:rsid w:val="00962E51"/>
    <w:rsid w:val="009663C5"/>
    <w:rsid w:val="0096692C"/>
    <w:rsid w:val="00971E95"/>
    <w:rsid w:val="00985A48"/>
    <w:rsid w:val="00986B19"/>
    <w:rsid w:val="0098753C"/>
    <w:rsid w:val="00987BCE"/>
    <w:rsid w:val="00995C4E"/>
    <w:rsid w:val="009A17F2"/>
    <w:rsid w:val="009B1455"/>
    <w:rsid w:val="009B6631"/>
    <w:rsid w:val="009B676F"/>
    <w:rsid w:val="009B7257"/>
    <w:rsid w:val="009C15F9"/>
    <w:rsid w:val="009C19A9"/>
    <w:rsid w:val="009C5B16"/>
    <w:rsid w:val="009C70B7"/>
    <w:rsid w:val="009D288B"/>
    <w:rsid w:val="009D2AFE"/>
    <w:rsid w:val="009D3407"/>
    <w:rsid w:val="009E100D"/>
    <w:rsid w:val="009E2B13"/>
    <w:rsid w:val="009E2DF1"/>
    <w:rsid w:val="009F5CA0"/>
    <w:rsid w:val="009F659A"/>
    <w:rsid w:val="00A0249E"/>
    <w:rsid w:val="00A025A7"/>
    <w:rsid w:val="00A02F0C"/>
    <w:rsid w:val="00A03053"/>
    <w:rsid w:val="00A1095B"/>
    <w:rsid w:val="00A141D3"/>
    <w:rsid w:val="00A14AC0"/>
    <w:rsid w:val="00A23BFF"/>
    <w:rsid w:val="00A24872"/>
    <w:rsid w:val="00A25F5F"/>
    <w:rsid w:val="00A31A6E"/>
    <w:rsid w:val="00A33979"/>
    <w:rsid w:val="00A3420E"/>
    <w:rsid w:val="00A3773A"/>
    <w:rsid w:val="00A47CE4"/>
    <w:rsid w:val="00A5283B"/>
    <w:rsid w:val="00A6173C"/>
    <w:rsid w:val="00A63BBC"/>
    <w:rsid w:val="00A65ADA"/>
    <w:rsid w:val="00A71752"/>
    <w:rsid w:val="00A807FE"/>
    <w:rsid w:val="00A83ECE"/>
    <w:rsid w:val="00A8705C"/>
    <w:rsid w:val="00A87EFE"/>
    <w:rsid w:val="00AB4598"/>
    <w:rsid w:val="00AB7A46"/>
    <w:rsid w:val="00AC74A6"/>
    <w:rsid w:val="00AD12C8"/>
    <w:rsid w:val="00AD36B9"/>
    <w:rsid w:val="00AD7CF4"/>
    <w:rsid w:val="00AE16C8"/>
    <w:rsid w:val="00AE3E77"/>
    <w:rsid w:val="00AE5843"/>
    <w:rsid w:val="00AF3851"/>
    <w:rsid w:val="00AF6720"/>
    <w:rsid w:val="00B15B50"/>
    <w:rsid w:val="00B27365"/>
    <w:rsid w:val="00B32EE8"/>
    <w:rsid w:val="00B33EF8"/>
    <w:rsid w:val="00B40EDE"/>
    <w:rsid w:val="00B56523"/>
    <w:rsid w:val="00B57CAF"/>
    <w:rsid w:val="00B61668"/>
    <w:rsid w:val="00B67C2A"/>
    <w:rsid w:val="00B67D56"/>
    <w:rsid w:val="00B71F57"/>
    <w:rsid w:val="00B73655"/>
    <w:rsid w:val="00B77F24"/>
    <w:rsid w:val="00B92AEC"/>
    <w:rsid w:val="00B946F4"/>
    <w:rsid w:val="00B952C0"/>
    <w:rsid w:val="00BA09F6"/>
    <w:rsid w:val="00BA1BE7"/>
    <w:rsid w:val="00BA4E9E"/>
    <w:rsid w:val="00BC3273"/>
    <w:rsid w:val="00BD1EDE"/>
    <w:rsid w:val="00BD7DD4"/>
    <w:rsid w:val="00BE0440"/>
    <w:rsid w:val="00BE1BD8"/>
    <w:rsid w:val="00BE484B"/>
    <w:rsid w:val="00BF0BDC"/>
    <w:rsid w:val="00BF412D"/>
    <w:rsid w:val="00C0226E"/>
    <w:rsid w:val="00C033E3"/>
    <w:rsid w:val="00C05424"/>
    <w:rsid w:val="00C06E18"/>
    <w:rsid w:val="00C1049A"/>
    <w:rsid w:val="00C12E48"/>
    <w:rsid w:val="00C141DC"/>
    <w:rsid w:val="00C14E14"/>
    <w:rsid w:val="00C21C6E"/>
    <w:rsid w:val="00C23090"/>
    <w:rsid w:val="00C26C15"/>
    <w:rsid w:val="00C33621"/>
    <w:rsid w:val="00C4582C"/>
    <w:rsid w:val="00C5203D"/>
    <w:rsid w:val="00C5313F"/>
    <w:rsid w:val="00C538FD"/>
    <w:rsid w:val="00C62C84"/>
    <w:rsid w:val="00C64D77"/>
    <w:rsid w:val="00C730E7"/>
    <w:rsid w:val="00C75D89"/>
    <w:rsid w:val="00C75F48"/>
    <w:rsid w:val="00C7642C"/>
    <w:rsid w:val="00C77CB5"/>
    <w:rsid w:val="00C90998"/>
    <w:rsid w:val="00C929AB"/>
    <w:rsid w:val="00C953F9"/>
    <w:rsid w:val="00C96134"/>
    <w:rsid w:val="00CB1440"/>
    <w:rsid w:val="00CB4442"/>
    <w:rsid w:val="00CB53F8"/>
    <w:rsid w:val="00CB5BB4"/>
    <w:rsid w:val="00CB7841"/>
    <w:rsid w:val="00CC0300"/>
    <w:rsid w:val="00CC75DE"/>
    <w:rsid w:val="00CD5B89"/>
    <w:rsid w:val="00CD6A25"/>
    <w:rsid w:val="00D04353"/>
    <w:rsid w:val="00D05AD0"/>
    <w:rsid w:val="00D0642C"/>
    <w:rsid w:val="00D06FAE"/>
    <w:rsid w:val="00D11973"/>
    <w:rsid w:val="00D21003"/>
    <w:rsid w:val="00D22717"/>
    <w:rsid w:val="00D2309A"/>
    <w:rsid w:val="00D233BB"/>
    <w:rsid w:val="00D2552F"/>
    <w:rsid w:val="00D2568D"/>
    <w:rsid w:val="00D26F24"/>
    <w:rsid w:val="00D318CA"/>
    <w:rsid w:val="00D34330"/>
    <w:rsid w:val="00D36CCF"/>
    <w:rsid w:val="00D43EA8"/>
    <w:rsid w:val="00D443FD"/>
    <w:rsid w:val="00D45220"/>
    <w:rsid w:val="00D45EDB"/>
    <w:rsid w:val="00D4698F"/>
    <w:rsid w:val="00D51F96"/>
    <w:rsid w:val="00D53B28"/>
    <w:rsid w:val="00D55E4E"/>
    <w:rsid w:val="00D73507"/>
    <w:rsid w:val="00D758FE"/>
    <w:rsid w:val="00D821D9"/>
    <w:rsid w:val="00D82F6D"/>
    <w:rsid w:val="00D84261"/>
    <w:rsid w:val="00D85114"/>
    <w:rsid w:val="00D94708"/>
    <w:rsid w:val="00D94A3A"/>
    <w:rsid w:val="00D9761E"/>
    <w:rsid w:val="00DB4266"/>
    <w:rsid w:val="00DC340D"/>
    <w:rsid w:val="00DC3EAC"/>
    <w:rsid w:val="00DC68C7"/>
    <w:rsid w:val="00DC72D2"/>
    <w:rsid w:val="00DD4469"/>
    <w:rsid w:val="00DE1479"/>
    <w:rsid w:val="00DE26C2"/>
    <w:rsid w:val="00DE7532"/>
    <w:rsid w:val="00DF1FBA"/>
    <w:rsid w:val="00DF411A"/>
    <w:rsid w:val="00DF4B26"/>
    <w:rsid w:val="00E01262"/>
    <w:rsid w:val="00E035D2"/>
    <w:rsid w:val="00E10350"/>
    <w:rsid w:val="00E1069A"/>
    <w:rsid w:val="00E1394E"/>
    <w:rsid w:val="00E13BC7"/>
    <w:rsid w:val="00E14055"/>
    <w:rsid w:val="00E35457"/>
    <w:rsid w:val="00E37C97"/>
    <w:rsid w:val="00E60AF1"/>
    <w:rsid w:val="00E62528"/>
    <w:rsid w:val="00E62FF3"/>
    <w:rsid w:val="00E65BB3"/>
    <w:rsid w:val="00E6784E"/>
    <w:rsid w:val="00E70A88"/>
    <w:rsid w:val="00E7277A"/>
    <w:rsid w:val="00E76E6C"/>
    <w:rsid w:val="00E76F44"/>
    <w:rsid w:val="00E829E4"/>
    <w:rsid w:val="00E8313C"/>
    <w:rsid w:val="00E837F0"/>
    <w:rsid w:val="00E8475B"/>
    <w:rsid w:val="00E90370"/>
    <w:rsid w:val="00E90739"/>
    <w:rsid w:val="00E940E9"/>
    <w:rsid w:val="00EA6D78"/>
    <w:rsid w:val="00EB1174"/>
    <w:rsid w:val="00EB14FE"/>
    <w:rsid w:val="00EC15BD"/>
    <w:rsid w:val="00EC1C1F"/>
    <w:rsid w:val="00EC5320"/>
    <w:rsid w:val="00ED5A5B"/>
    <w:rsid w:val="00EE2AB4"/>
    <w:rsid w:val="00EE3449"/>
    <w:rsid w:val="00EE715A"/>
    <w:rsid w:val="00EF0D71"/>
    <w:rsid w:val="00EF0FF7"/>
    <w:rsid w:val="00EF1683"/>
    <w:rsid w:val="00EF5E87"/>
    <w:rsid w:val="00F05CBB"/>
    <w:rsid w:val="00F06DDF"/>
    <w:rsid w:val="00F07B53"/>
    <w:rsid w:val="00F2348B"/>
    <w:rsid w:val="00F23F8F"/>
    <w:rsid w:val="00F33F2A"/>
    <w:rsid w:val="00F436AA"/>
    <w:rsid w:val="00F449A2"/>
    <w:rsid w:val="00F5307C"/>
    <w:rsid w:val="00F62733"/>
    <w:rsid w:val="00F67250"/>
    <w:rsid w:val="00F72EB4"/>
    <w:rsid w:val="00F77F1A"/>
    <w:rsid w:val="00F82DC1"/>
    <w:rsid w:val="00F835B6"/>
    <w:rsid w:val="00F84B15"/>
    <w:rsid w:val="00F85B9D"/>
    <w:rsid w:val="00F86B46"/>
    <w:rsid w:val="00F8750D"/>
    <w:rsid w:val="00F87E08"/>
    <w:rsid w:val="00F91319"/>
    <w:rsid w:val="00F9163B"/>
    <w:rsid w:val="00F9651B"/>
    <w:rsid w:val="00FB5F57"/>
    <w:rsid w:val="00FB6059"/>
    <w:rsid w:val="00FC216E"/>
    <w:rsid w:val="00FC4490"/>
    <w:rsid w:val="00FC4F54"/>
    <w:rsid w:val="00FD5559"/>
    <w:rsid w:val="00FE280B"/>
    <w:rsid w:val="00FE4EA7"/>
    <w:rsid w:val="00FE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8A6FE"/>
  <w15:chartTrackingRefBased/>
  <w15:docId w15:val="{91BD5323-772D-624D-BB24-DF7D0717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sid w:val="006D200C"/>
    <w:rPr>
      <w:rFonts w:ascii="Tahoma" w:hAnsi="Tahoma" w:cs="Tahoma"/>
      <w:sz w:val="16"/>
      <w:szCs w:val="16"/>
    </w:rPr>
  </w:style>
  <w:style w:type="paragraph" w:styleId="BodyText">
    <w:name w:val="Body Text"/>
    <w:basedOn w:val="Normal"/>
    <w:rsid w:val="00EB1174"/>
    <w:pPr>
      <w:jc w:val="both"/>
    </w:pPr>
  </w:style>
  <w:style w:type="paragraph" w:styleId="NormalWeb">
    <w:name w:val="Normal (Web)"/>
    <w:basedOn w:val="Normal"/>
    <w:uiPriority w:val="99"/>
    <w:rsid w:val="001A3472"/>
    <w:pPr>
      <w:spacing w:before="100" w:beforeAutospacing="1" w:after="100" w:afterAutospacing="1"/>
    </w:pPr>
  </w:style>
  <w:style w:type="character" w:customStyle="1" w:styleId="HeaderChar">
    <w:name w:val="Header Char"/>
    <w:link w:val="Header"/>
    <w:uiPriority w:val="99"/>
    <w:rsid w:val="00F87E08"/>
    <w:rPr>
      <w:sz w:val="24"/>
      <w:szCs w:val="24"/>
    </w:rPr>
  </w:style>
  <w:style w:type="paragraph" w:customStyle="1" w:styleId="ColorfulList-Accent11">
    <w:name w:val="Colorful List - Accent 11"/>
    <w:basedOn w:val="Normal"/>
    <w:uiPriority w:val="34"/>
    <w:qFormat/>
    <w:rsid w:val="00747CC7"/>
    <w:pPr>
      <w:ind w:left="720"/>
      <w:contextualSpacing/>
    </w:pPr>
    <w:rPr>
      <w:rFonts w:ascii="Calibri" w:eastAsia="Calibri" w:hAnsi="Calibri"/>
    </w:rPr>
  </w:style>
  <w:style w:type="paragraph" w:styleId="DocumentMap">
    <w:name w:val="Document Map"/>
    <w:basedOn w:val="Normal"/>
    <w:link w:val="DocumentMapChar"/>
    <w:rsid w:val="00C0226E"/>
  </w:style>
  <w:style w:type="character" w:customStyle="1" w:styleId="DocumentMapChar">
    <w:name w:val="Document Map Char"/>
    <w:link w:val="DocumentMap"/>
    <w:rsid w:val="00C0226E"/>
    <w:rPr>
      <w:sz w:val="24"/>
      <w:szCs w:val="24"/>
    </w:rPr>
  </w:style>
  <w:style w:type="paragraph" w:styleId="ListParagraph">
    <w:name w:val="List Paragraph"/>
    <w:basedOn w:val="Normal"/>
    <w:uiPriority w:val="34"/>
    <w:qFormat/>
    <w:rsid w:val="000641AC"/>
    <w:pPr>
      <w:ind w:left="720"/>
      <w:contextualSpacing/>
    </w:pPr>
  </w:style>
  <w:style w:type="paragraph" w:styleId="Title">
    <w:name w:val="Title"/>
    <w:basedOn w:val="Normal"/>
    <w:link w:val="TitleChar"/>
    <w:qFormat/>
    <w:rsid w:val="00A63BBC"/>
    <w:pPr>
      <w:jc w:val="center"/>
    </w:pPr>
    <w:rPr>
      <w:b/>
      <w:szCs w:val="20"/>
    </w:rPr>
  </w:style>
  <w:style w:type="character" w:customStyle="1" w:styleId="TitleChar">
    <w:name w:val="Title Char"/>
    <w:basedOn w:val="DefaultParagraphFont"/>
    <w:link w:val="Title"/>
    <w:rsid w:val="00A63BBC"/>
    <w:rPr>
      <w:b/>
      <w:sz w:val="24"/>
    </w:rPr>
  </w:style>
  <w:style w:type="table" w:styleId="TableGrid">
    <w:name w:val="Table Grid"/>
    <w:basedOn w:val="TableNormal"/>
    <w:uiPriority w:val="39"/>
    <w:rsid w:val="00A63BB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F9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62">
      <w:bodyDiv w:val="1"/>
      <w:marLeft w:val="0"/>
      <w:marRight w:val="0"/>
      <w:marTop w:val="0"/>
      <w:marBottom w:val="0"/>
      <w:divBdr>
        <w:top w:val="none" w:sz="0" w:space="0" w:color="auto"/>
        <w:left w:val="none" w:sz="0" w:space="0" w:color="auto"/>
        <w:bottom w:val="none" w:sz="0" w:space="0" w:color="auto"/>
        <w:right w:val="none" w:sz="0" w:space="0" w:color="auto"/>
      </w:divBdr>
    </w:div>
    <w:div w:id="31732509">
      <w:bodyDiv w:val="1"/>
      <w:marLeft w:val="0"/>
      <w:marRight w:val="0"/>
      <w:marTop w:val="0"/>
      <w:marBottom w:val="0"/>
      <w:divBdr>
        <w:top w:val="none" w:sz="0" w:space="0" w:color="auto"/>
        <w:left w:val="none" w:sz="0" w:space="0" w:color="auto"/>
        <w:bottom w:val="none" w:sz="0" w:space="0" w:color="auto"/>
        <w:right w:val="none" w:sz="0" w:space="0" w:color="auto"/>
      </w:divBdr>
    </w:div>
    <w:div w:id="197931387">
      <w:bodyDiv w:val="1"/>
      <w:marLeft w:val="0"/>
      <w:marRight w:val="0"/>
      <w:marTop w:val="0"/>
      <w:marBottom w:val="0"/>
      <w:divBdr>
        <w:top w:val="none" w:sz="0" w:space="0" w:color="auto"/>
        <w:left w:val="none" w:sz="0" w:space="0" w:color="auto"/>
        <w:bottom w:val="none" w:sz="0" w:space="0" w:color="auto"/>
        <w:right w:val="none" w:sz="0" w:space="0" w:color="auto"/>
      </w:divBdr>
      <w:divsChild>
        <w:div w:id="668673951">
          <w:marLeft w:val="0"/>
          <w:marRight w:val="0"/>
          <w:marTop w:val="0"/>
          <w:marBottom w:val="0"/>
          <w:divBdr>
            <w:top w:val="none" w:sz="0" w:space="0" w:color="auto"/>
            <w:left w:val="none" w:sz="0" w:space="0" w:color="auto"/>
            <w:bottom w:val="none" w:sz="0" w:space="0" w:color="auto"/>
            <w:right w:val="none" w:sz="0" w:space="0" w:color="auto"/>
          </w:divBdr>
          <w:divsChild>
            <w:div w:id="1705714818">
              <w:marLeft w:val="0"/>
              <w:marRight w:val="0"/>
              <w:marTop w:val="0"/>
              <w:marBottom w:val="0"/>
              <w:divBdr>
                <w:top w:val="none" w:sz="0" w:space="0" w:color="auto"/>
                <w:left w:val="none" w:sz="0" w:space="0" w:color="auto"/>
                <w:bottom w:val="none" w:sz="0" w:space="0" w:color="auto"/>
                <w:right w:val="none" w:sz="0" w:space="0" w:color="auto"/>
              </w:divBdr>
              <w:divsChild>
                <w:div w:id="1265571961">
                  <w:marLeft w:val="0"/>
                  <w:marRight w:val="0"/>
                  <w:marTop w:val="0"/>
                  <w:marBottom w:val="0"/>
                  <w:divBdr>
                    <w:top w:val="none" w:sz="0" w:space="0" w:color="auto"/>
                    <w:left w:val="none" w:sz="0" w:space="0" w:color="auto"/>
                    <w:bottom w:val="none" w:sz="0" w:space="0" w:color="auto"/>
                    <w:right w:val="none" w:sz="0" w:space="0" w:color="auto"/>
                  </w:divBdr>
                  <w:divsChild>
                    <w:div w:id="14658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1315">
      <w:bodyDiv w:val="1"/>
      <w:marLeft w:val="0"/>
      <w:marRight w:val="0"/>
      <w:marTop w:val="0"/>
      <w:marBottom w:val="0"/>
      <w:divBdr>
        <w:top w:val="none" w:sz="0" w:space="0" w:color="auto"/>
        <w:left w:val="none" w:sz="0" w:space="0" w:color="auto"/>
        <w:bottom w:val="none" w:sz="0" w:space="0" w:color="auto"/>
        <w:right w:val="none" w:sz="0" w:space="0" w:color="auto"/>
      </w:divBdr>
    </w:div>
    <w:div w:id="584536475">
      <w:bodyDiv w:val="1"/>
      <w:marLeft w:val="0"/>
      <w:marRight w:val="0"/>
      <w:marTop w:val="0"/>
      <w:marBottom w:val="0"/>
      <w:divBdr>
        <w:top w:val="none" w:sz="0" w:space="0" w:color="auto"/>
        <w:left w:val="none" w:sz="0" w:space="0" w:color="auto"/>
        <w:bottom w:val="none" w:sz="0" w:space="0" w:color="auto"/>
        <w:right w:val="none" w:sz="0" w:space="0" w:color="auto"/>
      </w:divBdr>
    </w:div>
    <w:div w:id="687827709">
      <w:bodyDiv w:val="1"/>
      <w:marLeft w:val="0"/>
      <w:marRight w:val="0"/>
      <w:marTop w:val="0"/>
      <w:marBottom w:val="0"/>
      <w:divBdr>
        <w:top w:val="none" w:sz="0" w:space="0" w:color="auto"/>
        <w:left w:val="none" w:sz="0" w:space="0" w:color="auto"/>
        <w:bottom w:val="none" w:sz="0" w:space="0" w:color="auto"/>
        <w:right w:val="none" w:sz="0" w:space="0" w:color="auto"/>
      </w:divBdr>
    </w:div>
    <w:div w:id="718088166">
      <w:bodyDiv w:val="1"/>
      <w:marLeft w:val="0"/>
      <w:marRight w:val="0"/>
      <w:marTop w:val="0"/>
      <w:marBottom w:val="0"/>
      <w:divBdr>
        <w:top w:val="none" w:sz="0" w:space="0" w:color="auto"/>
        <w:left w:val="none" w:sz="0" w:space="0" w:color="auto"/>
        <w:bottom w:val="none" w:sz="0" w:space="0" w:color="auto"/>
        <w:right w:val="none" w:sz="0" w:space="0" w:color="auto"/>
      </w:divBdr>
    </w:div>
    <w:div w:id="727613342">
      <w:bodyDiv w:val="1"/>
      <w:marLeft w:val="0"/>
      <w:marRight w:val="0"/>
      <w:marTop w:val="0"/>
      <w:marBottom w:val="0"/>
      <w:divBdr>
        <w:top w:val="none" w:sz="0" w:space="0" w:color="auto"/>
        <w:left w:val="none" w:sz="0" w:space="0" w:color="auto"/>
        <w:bottom w:val="none" w:sz="0" w:space="0" w:color="auto"/>
        <w:right w:val="none" w:sz="0" w:space="0" w:color="auto"/>
      </w:divBdr>
    </w:div>
    <w:div w:id="865563740">
      <w:bodyDiv w:val="1"/>
      <w:marLeft w:val="0"/>
      <w:marRight w:val="0"/>
      <w:marTop w:val="0"/>
      <w:marBottom w:val="0"/>
      <w:divBdr>
        <w:top w:val="none" w:sz="0" w:space="0" w:color="auto"/>
        <w:left w:val="none" w:sz="0" w:space="0" w:color="auto"/>
        <w:bottom w:val="none" w:sz="0" w:space="0" w:color="auto"/>
        <w:right w:val="none" w:sz="0" w:space="0" w:color="auto"/>
      </w:divBdr>
    </w:div>
    <w:div w:id="882212851">
      <w:bodyDiv w:val="1"/>
      <w:marLeft w:val="0"/>
      <w:marRight w:val="0"/>
      <w:marTop w:val="0"/>
      <w:marBottom w:val="0"/>
      <w:divBdr>
        <w:top w:val="none" w:sz="0" w:space="0" w:color="auto"/>
        <w:left w:val="none" w:sz="0" w:space="0" w:color="auto"/>
        <w:bottom w:val="none" w:sz="0" w:space="0" w:color="auto"/>
        <w:right w:val="none" w:sz="0" w:space="0" w:color="auto"/>
      </w:divBdr>
    </w:div>
    <w:div w:id="920599075">
      <w:bodyDiv w:val="1"/>
      <w:marLeft w:val="0"/>
      <w:marRight w:val="0"/>
      <w:marTop w:val="0"/>
      <w:marBottom w:val="0"/>
      <w:divBdr>
        <w:top w:val="none" w:sz="0" w:space="0" w:color="auto"/>
        <w:left w:val="none" w:sz="0" w:space="0" w:color="auto"/>
        <w:bottom w:val="none" w:sz="0" w:space="0" w:color="auto"/>
        <w:right w:val="none" w:sz="0" w:space="0" w:color="auto"/>
      </w:divBdr>
    </w:div>
    <w:div w:id="1017776897">
      <w:bodyDiv w:val="1"/>
      <w:marLeft w:val="0"/>
      <w:marRight w:val="0"/>
      <w:marTop w:val="0"/>
      <w:marBottom w:val="0"/>
      <w:divBdr>
        <w:top w:val="none" w:sz="0" w:space="0" w:color="auto"/>
        <w:left w:val="none" w:sz="0" w:space="0" w:color="auto"/>
        <w:bottom w:val="none" w:sz="0" w:space="0" w:color="auto"/>
        <w:right w:val="none" w:sz="0" w:space="0" w:color="auto"/>
      </w:divBdr>
    </w:div>
    <w:div w:id="1109275082">
      <w:bodyDiv w:val="1"/>
      <w:marLeft w:val="0"/>
      <w:marRight w:val="0"/>
      <w:marTop w:val="0"/>
      <w:marBottom w:val="0"/>
      <w:divBdr>
        <w:top w:val="none" w:sz="0" w:space="0" w:color="auto"/>
        <w:left w:val="none" w:sz="0" w:space="0" w:color="auto"/>
        <w:bottom w:val="none" w:sz="0" w:space="0" w:color="auto"/>
        <w:right w:val="none" w:sz="0" w:space="0" w:color="auto"/>
      </w:divBdr>
    </w:div>
    <w:div w:id="1226379254">
      <w:bodyDiv w:val="1"/>
      <w:marLeft w:val="0"/>
      <w:marRight w:val="0"/>
      <w:marTop w:val="0"/>
      <w:marBottom w:val="0"/>
      <w:divBdr>
        <w:top w:val="none" w:sz="0" w:space="0" w:color="auto"/>
        <w:left w:val="none" w:sz="0" w:space="0" w:color="auto"/>
        <w:bottom w:val="none" w:sz="0" w:space="0" w:color="auto"/>
        <w:right w:val="none" w:sz="0" w:space="0" w:color="auto"/>
      </w:divBdr>
    </w:div>
    <w:div w:id="1373269891">
      <w:bodyDiv w:val="1"/>
      <w:marLeft w:val="0"/>
      <w:marRight w:val="0"/>
      <w:marTop w:val="0"/>
      <w:marBottom w:val="0"/>
      <w:divBdr>
        <w:top w:val="none" w:sz="0" w:space="0" w:color="auto"/>
        <w:left w:val="none" w:sz="0" w:space="0" w:color="auto"/>
        <w:bottom w:val="none" w:sz="0" w:space="0" w:color="auto"/>
        <w:right w:val="none" w:sz="0" w:space="0" w:color="auto"/>
      </w:divBdr>
      <w:divsChild>
        <w:div w:id="347415713">
          <w:marLeft w:val="0"/>
          <w:marRight w:val="0"/>
          <w:marTop w:val="0"/>
          <w:marBottom w:val="0"/>
          <w:divBdr>
            <w:top w:val="none" w:sz="0" w:space="0" w:color="auto"/>
            <w:left w:val="none" w:sz="0" w:space="0" w:color="auto"/>
            <w:bottom w:val="none" w:sz="0" w:space="0" w:color="auto"/>
            <w:right w:val="none" w:sz="0" w:space="0" w:color="auto"/>
          </w:divBdr>
          <w:divsChild>
            <w:div w:id="444740972">
              <w:marLeft w:val="0"/>
              <w:marRight w:val="0"/>
              <w:marTop w:val="0"/>
              <w:marBottom w:val="0"/>
              <w:divBdr>
                <w:top w:val="none" w:sz="0" w:space="0" w:color="auto"/>
                <w:left w:val="none" w:sz="0" w:space="0" w:color="auto"/>
                <w:bottom w:val="none" w:sz="0" w:space="0" w:color="auto"/>
                <w:right w:val="none" w:sz="0" w:space="0" w:color="auto"/>
              </w:divBdr>
              <w:divsChild>
                <w:div w:id="6487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12649">
      <w:bodyDiv w:val="1"/>
      <w:marLeft w:val="0"/>
      <w:marRight w:val="0"/>
      <w:marTop w:val="0"/>
      <w:marBottom w:val="0"/>
      <w:divBdr>
        <w:top w:val="none" w:sz="0" w:space="0" w:color="auto"/>
        <w:left w:val="none" w:sz="0" w:space="0" w:color="auto"/>
        <w:bottom w:val="none" w:sz="0" w:space="0" w:color="auto"/>
        <w:right w:val="none" w:sz="0" w:space="0" w:color="auto"/>
      </w:divBdr>
    </w:div>
    <w:div w:id="1512064786">
      <w:bodyDiv w:val="1"/>
      <w:marLeft w:val="0"/>
      <w:marRight w:val="0"/>
      <w:marTop w:val="0"/>
      <w:marBottom w:val="0"/>
      <w:divBdr>
        <w:top w:val="none" w:sz="0" w:space="0" w:color="auto"/>
        <w:left w:val="none" w:sz="0" w:space="0" w:color="auto"/>
        <w:bottom w:val="none" w:sz="0" w:space="0" w:color="auto"/>
        <w:right w:val="none" w:sz="0" w:space="0" w:color="auto"/>
      </w:divBdr>
    </w:div>
    <w:div w:id="1703440208">
      <w:bodyDiv w:val="1"/>
      <w:marLeft w:val="0"/>
      <w:marRight w:val="0"/>
      <w:marTop w:val="0"/>
      <w:marBottom w:val="0"/>
      <w:divBdr>
        <w:top w:val="none" w:sz="0" w:space="0" w:color="auto"/>
        <w:left w:val="none" w:sz="0" w:space="0" w:color="auto"/>
        <w:bottom w:val="none" w:sz="0" w:space="0" w:color="auto"/>
        <w:right w:val="none" w:sz="0" w:space="0" w:color="auto"/>
      </w:divBdr>
      <w:divsChild>
        <w:div w:id="1859388429">
          <w:marLeft w:val="0"/>
          <w:marRight w:val="0"/>
          <w:marTop w:val="0"/>
          <w:marBottom w:val="0"/>
          <w:divBdr>
            <w:top w:val="none" w:sz="0" w:space="0" w:color="auto"/>
            <w:left w:val="none" w:sz="0" w:space="0" w:color="auto"/>
            <w:bottom w:val="none" w:sz="0" w:space="0" w:color="auto"/>
            <w:right w:val="none" w:sz="0" w:space="0" w:color="auto"/>
          </w:divBdr>
          <w:divsChild>
            <w:div w:id="1112823844">
              <w:marLeft w:val="0"/>
              <w:marRight w:val="0"/>
              <w:marTop w:val="0"/>
              <w:marBottom w:val="0"/>
              <w:divBdr>
                <w:top w:val="none" w:sz="0" w:space="0" w:color="auto"/>
                <w:left w:val="none" w:sz="0" w:space="0" w:color="auto"/>
                <w:bottom w:val="none" w:sz="0" w:space="0" w:color="auto"/>
                <w:right w:val="none" w:sz="0" w:space="0" w:color="auto"/>
              </w:divBdr>
              <w:divsChild>
                <w:div w:id="1129787914">
                  <w:marLeft w:val="0"/>
                  <w:marRight w:val="0"/>
                  <w:marTop w:val="0"/>
                  <w:marBottom w:val="0"/>
                  <w:divBdr>
                    <w:top w:val="none" w:sz="0" w:space="0" w:color="auto"/>
                    <w:left w:val="none" w:sz="0" w:space="0" w:color="auto"/>
                    <w:bottom w:val="none" w:sz="0" w:space="0" w:color="auto"/>
                    <w:right w:val="none" w:sz="0" w:space="0" w:color="auto"/>
                  </w:divBdr>
                  <w:divsChild>
                    <w:div w:id="3522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4698">
      <w:bodyDiv w:val="1"/>
      <w:marLeft w:val="0"/>
      <w:marRight w:val="0"/>
      <w:marTop w:val="0"/>
      <w:marBottom w:val="0"/>
      <w:divBdr>
        <w:top w:val="none" w:sz="0" w:space="0" w:color="auto"/>
        <w:left w:val="none" w:sz="0" w:space="0" w:color="auto"/>
        <w:bottom w:val="none" w:sz="0" w:space="0" w:color="auto"/>
        <w:right w:val="none" w:sz="0" w:space="0" w:color="auto"/>
      </w:divBdr>
    </w:div>
    <w:div w:id="1998338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haelalantate.com/product/design-a-life-that-works-workboo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fg0004@aubur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8544</CharactersWithSpaces>
  <SharedDoc>false</SharedDoc>
  <HLinks>
    <vt:vector size="6" baseType="variant">
      <vt:variant>
        <vt:i4>4718695</vt:i4>
      </vt:variant>
      <vt:variant>
        <vt:i4>0</vt:i4>
      </vt:variant>
      <vt:variant>
        <vt:i4>0</vt:i4>
      </vt:variant>
      <vt:variant>
        <vt:i4>5</vt:i4>
      </vt:variant>
      <vt:variant>
        <vt:lpwstr>mailto:rfg0004@auburn.edu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Davis</dc:creator>
  <cp:keywords/>
  <cp:lastModifiedBy>Richard Garnett</cp:lastModifiedBy>
  <cp:revision>4</cp:revision>
  <cp:lastPrinted>2022-08-13T02:06:00Z</cp:lastPrinted>
  <dcterms:created xsi:type="dcterms:W3CDTF">2022-09-30T19:07:00Z</dcterms:created>
  <dcterms:modified xsi:type="dcterms:W3CDTF">2022-09-30T19:09:00Z</dcterms:modified>
</cp:coreProperties>
</file>